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8D" w:rsidRPr="00ED5592" w:rsidRDefault="006803F5" w:rsidP="00640C8D">
      <w:pPr>
        <w:rPr>
          <w:rFonts w:ascii="Arial" w:hAnsi="Arial" w:cs="Arial"/>
          <w:sz w:val="20"/>
          <w:szCs w:val="20"/>
          <w:lang w:val="en-GB"/>
        </w:rPr>
      </w:pPr>
      <w:r>
        <w:rPr>
          <w:rFonts w:ascii="Arial" w:hAnsi="Arial" w:cs="Arial"/>
          <w:b/>
          <w:sz w:val="40"/>
          <w:szCs w:val="40"/>
          <w:lang w:val="en-GB"/>
        </w:rPr>
        <w:t xml:space="preserve">STEP </w:t>
      </w:r>
      <w:r w:rsidR="00640C8D" w:rsidRPr="00ED5592">
        <w:rPr>
          <w:rFonts w:ascii="Arial" w:hAnsi="Arial" w:cs="Arial"/>
          <w:b/>
          <w:sz w:val="40"/>
          <w:szCs w:val="40"/>
          <w:lang w:val="en-GB"/>
        </w:rPr>
        <w:t xml:space="preserve">registration form </w:t>
      </w:r>
    </w:p>
    <w:p w:rsidR="00640C8D" w:rsidRPr="00ED5592" w:rsidRDefault="00640C8D" w:rsidP="00640C8D">
      <w:pPr>
        <w:tabs>
          <w:tab w:val="right" w:pos="10980"/>
        </w:tabs>
        <w:rPr>
          <w:rFonts w:ascii="Arial" w:hAnsi="Arial" w:cs="Arial"/>
          <w:sz w:val="20"/>
          <w:szCs w:val="20"/>
          <w:lang w:val="en-GB"/>
        </w:rPr>
      </w:pPr>
      <w:r w:rsidRPr="00ED5592">
        <w:rPr>
          <w:rFonts w:ascii="Arial" w:hAnsi="Arial" w:cs="Arial"/>
          <w:sz w:val="20"/>
          <w:szCs w:val="20"/>
          <w:lang w:val="en-GB"/>
        </w:rPr>
        <w:tab/>
      </w:r>
    </w:p>
    <w:p w:rsidR="006803F5" w:rsidRPr="00614C06" w:rsidRDefault="006803F5" w:rsidP="006803F5">
      <w:pPr>
        <w:tabs>
          <w:tab w:val="right" w:pos="10980"/>
        </w:tabs>
        <w:rPr>
          <w:rFonts w:ascii="Arial" w:hAnsi="Arial" w:cs="Arial"/>
          <w:b/>
          <w:color w:val="000000" w:themeColor="text1"/>
          <w:sz w:val="20"/>
          <w:szCs w:val="20"/>
          <w:lang w:val="en-GB"/>
        </w:rPr>
      </w:pPr>
      <w:r w:rsidRPr="00614C06">
        <w:rPr>
          <w:rFonts w:ascii="Arial" w:hAnsi="Arial" w:cs="Arial"/>
          <w:b/>
          <w:color w:val="000000" w:themeColor="text1"/>
          <w:sz w:val="20"/>
          <w:szCs w:val="20"/>
          <w:lang w:val="en-GB"/>
        </w:rPr>
        <w:t>This form is designed as an aid for centres making entries via the Cambridge Assessment Admissions Testing Entries Extranet. It will NOT be accepted as an entry by Cambridge Assessment Admissions Testing.</w:t>
      </w:r>
    </w:p>
    <w:p w:rsidR="006803F5" w:rsidRPr="00614C06" w:rsidRDefault="006803F5" w:rsidP="006803F5">
      <w:pPr>
        <w:rPr>
          <w:rFonts w:ascii="Arial" w:hAnsi="Arial" w:cs="Arial"/>
          <w:color w:val="000000" w:themeColor="text1"/>
          <w:sz w:val="20"/>
          <w:szCs w:val="20"/>
          <w:lang w:val="en-GB"/>
        </w:rPr>
      </w:pPr>
    </w:p>
    <w:p w:rsidR="006803F5" w:rsidRPr="00614C06" w:rsidRDefault="006803F5" w:rsidP="006803F5">
      <w:pPr>
        <w:rPr>
          <w:rFonts w:ascii="Arial" w:hAnsi="Arial" w:cs="Arial"/>
          <w:b/>
          <w:color w:val="000000" w:themeColor="text1"/>
          <w:sz w:val="20"/>
          <w:szCs w:val="20"/>
          <w:lang w:val="en-GB"/>
        </w:rPr>
      </w:pPr>
      <w:r w:rsidRPr="00614C06">
        <w:rPr>
          <w:rFonts w:ascii="Arial" w:hAnsi="Arial" w:cs="Arial"/>
          <w:b/>
          <w:color w:val="000000" w:themeColor="text1"/>
          <w:sz w:val="20"/>
          <w:szCs w:val="20"/>
          <w:lang w:val="en-GB"/>
        </w:rPr>
        <w:t xml:space="preserve">Entries must be made by centres between </w:t>
      </w:r>
      <w:r w:rsidR="00614C06" w:rsidRPr="00614C06">
        <w:rPr>
          <w:rFonts w:ascii="Arial" w:hAnsi="Arial" w:cs="Arial"/>
          <w:b/>
          <w:color w:val="000000" w:themeColor="text1"/>
          <w:sz w:val="20"/>
          <w:szCs w:val="20"/>
          <w:lang w:val="en-GB"/>
        </w:rPr>
        <w:t>25</w:t>
      </w:r>
      <w:r w:rsidRPr="00614C06">
        <w:rPr>
          <w:rFonts w:ascii="Arial" w:hAnsi="Arial" w:cs="Arial"/>
          <w:b/>
          <w:color w:val="000000" w:themeColor="text1"/>
          <w:sz w:val="20"/>
          <w:szCs w:val="20"/>
          <w:lang w:val="en-GB"/>
        </w:rPr>
        <w:t xml:space="preserve"> February and </w:t>
      </w:r>
      <w:r w:rsidR="00614C06" w:rsidRPr="00614C06">
        <w:rPr>
          <w:rFonts w:ascii="Arial" w:hAnsi="Arial" w:cs="Arial"/>
          <w:b/>
          <w:color w:val="000000" w:themeColor="text1"/>
          <w:sz w:val="20"/>
          <w:szCs w:val="20"/>
          <w:lang w:val="en-GB"/>
        </w:rPr>
        <w:t>1</w:t>
      </w:r>
      <w:r w:rsidR="00025EAA">
        <w:rPr>
          <w:rFonts w:ascii="Arial" w:hAnsi="Arial" w:cs="Arial"/>
          <w:b/>
          <w:color w:val="000000" w:themeColor="text1"/>
          <w:sz w:val="20"/>
          <w:szCs w:val="20"/>
          <w:lang w:val="en-GB"/>
        </w:rPr>
        <w:t>0</w:t>
      </w:r>
      <w:r w:rsidRPr="00614C06">
        <w:rPr>
          <w:rFonts w:ascii="Arial" w:hAnsi="Arial" w:cs="Arial"/>
          <w:b/>
          <w:color w:val="000000" w:themeColor="text1"/>
          <w:sz w:val="20"/>
          <w:szCs w:val="20"/>
          <w:lang w:val="en-GB"/>
        </w:rPr>
        <w:t xml:space="preserve"> May 2019.  Late fees will apply after 17:00 BST on </w:t>
      </w:r>
      <w:r w:rsidR="00614C06" w:rsidRPr="00614C06">
        <w:rPr>
          <w:rFonts w:ascii="Arial" w:hAnsi="Arial" w:cs="Arial"/>
          <w:b/>
          <w:color w:val="000000" w:themeColor="text1"/>
          <w:sz w:val="20"/>
          <w:szCs w:val="20"/>
          <w:lang w:val="en-GB"/>
        </w:rPr>
        <w:t>03 May</w:t>
      </w:r>
      <w:r w:rsidR="00614C06">
        <w:rPr>
          <w:rFonts w:ascii="Arial" w:hAnsi="Arial" w:cs="Arial"/>
          <w:b/>
          <w:color w:val="000000" w:themeColor="text1"/>
          <w:sz w:val="20"/>
          <w:szCs w:val="20"/>
          <w:lang w:val="en-GB"/>
        </w:rPr>
        <w:t xml:space="preserve"> 2019</w:t>
      </w:r>
      <w:r w:rsidRPr="00614C06">
        <w:rPr>
          <w:rFonts w:ascii="Arial" w:hAnsi="Arial" w:cs="Arial"/>
          <w:b/>
          <w:color w:val="000000" w:themeColor="text1"/>
          <w:sz w:val="20"/>
          <w:szCs w:val="20"/>
          <w:lang w:val="en-GB"/>
        </w:rPr>
        <w:t xml:space="preserve">. No entries will be accepted after 17:00 BST on </w:t>
      </w:r>
      <w:r w:rsidR="00614C06" w:rsidRPr="00614C06">
        <w:rPr>
          <w:rFonts w:ascii="Arial" w:hAnsi="Arial" w:cs="Arial"/>
          <w:b/>
          <w:color w:val="000000" w:themeColor="text1"/>
          <w:sz w:val="20"/>
          <w:szCs w:val="20"/>
          <w:lang w:val="en-GB"/>
        </w:rPr>
        <w:t>1</w:t>
      </w:r>
      <w:r w:rsidR="00025EAA">
        <w:rPr>
          <w:rFonts w:ascii="Arial" w:hAnsi="Arial" w:cs="Arial"/>
          <w:b/>
          <w:color w:val="000000" w:themeColor="text1"/>
          <w:sz w:val="20"/>
          <w:szCs w:val="20"/>
          <w:lang w:val="en-GB"/>
        </w:rPr>
        <w:t>0</w:t>
      </w:r>
      <w:r w:rsidRPr="00614C06">
        <w:rPr>
          <w:rFonts w:ascii="Arial" w:hAnsi="Arial" w:cs="Arial"/>
          <w:b/>
          <w:color w:val="000000" w:themeColor="text1"/>
          <w:sz w:val="20"/>
          <w:szCs w:val="20"/>
          <w:lang w:val="en-GB"/>
        </w:rPr>
        <w:t xml:space="preserve"> May 2019.</w:t>
      </w:r>
    </w:p>
    <w:p w:rsidR="006803F5" w:rsidRPr="00614C06" w:rsidRDefault="006803F5" w:rsidP="006803F5">
      <w:pPr>
        <w:rPr>
          <w:rFonts w:ascii="Arial" w:hAnsi="Arial" w:cs="Arial"/>
          <w:b/>
          <w:color w:val="000000" w:themeColor="text1"/>
          <w:sz w:val="20"/>
          <w:szCs w:val="20"/>
          <w:lang w:val="en-GB"/>
        </w:rPr>
      </w:pPr>
    </w:p>
    <w:p w:rsidR="006803F5" w:rsidRPr="00441E91" w:rsidRDefault="006803F5" w:rsidP="006803F5">
      <w:pPr>
        <w:rPr>
          <w:rFonts w:ascii="Arial" w:hAnsi="Arial" w:cs="Arial"/>
          <w:b/>
          <w:sz w:val="20"/>
          <w:szCs w:val="20"/>
          <w:lang w:val="en-GB"/>
        </w:rPr>
      </w:pPr>
      <w:r w:rsidRPr="00614C06">
        <w:rPr>
          <w:rFonts w:ascii="Arial" w:hAnsi="Arial" w:cs="Arial"/>
          <w:b/>
          <w:color w:val="000000" w:themeColor="text1"/>
          <w:sz w:val="20"/>
          <w:szCs w:val="20"/>
          <w:lang w:val="en-GB"/>
        </w:rPr>
        <w:t xml:space="preserve">This registration form should NOT be returned to Cambridge Assessment Admissions </w:t>
      </w:r>
      <w:r w:rsidRPr="00441E91">
        <w:rPr>
          <w:rFonts w:ascii="Arial" w:hAnsi="Arial" w:cs="Arial"/>
          <w:b/>
          <w:sz w:val="20"/>
          <w:szCs w:val="20"/>
          <w:lang w:val="en-GB"/>
        </w:rPr>
        <w:t xml:space="preserve">Testing but should be handed to your test centre.  </w:t>
      </w:r>
    </w:p>
    <w:p w:rsidR="006803F5" w:rsidRPr="00441E91" w:rsidRDefault="006803F5" w:rsidP="006803F5">
      <w:pPr>
        <w:rPr>
          <w:rFonts w:ascii="Arial" w:hAnsi="Arial" w:cs="Arial"/>
          <w:b/>
          <w:sz w:val="20"/>
          <w:szCs w:val="20"/>
          <w:lang w:val="en-GB"/>
        </w:rPr>
      </w:pPr>
    </w:p>
    <w:p w:rsidR="006803F5" w:rsidRPr="00441E91" w:rsidRDefault="006803F5" w:rsidP="006803F5">
      <w:pPr>
        <w:rPr>
          <w:rFonts w:ascii="Arial" w:hAnsi="Arial" w:cs="Arial"/>
          <w:b/>
          <w:sz w:val="20"/>
          <w:szCs w:val="20"/>
          <w:lang w:val="en-GB"/>
        </w:rPr>
      </w:pPr>
      <w:r w:rsidRPr="00441E91">
        <w:rPr>
          <w:rFonts w:ascii="Arial" w:hAnsi="Arial" w:cs="Arial"/>
          <w:b/>
          <w:sz w:val="20"/>
          <w:szCs w:val="20"/>
          <w:lang w:val="en-GB"/>
        </w:rPr>
        <w:t>All entries must be made by registered centres via the Cambridge Assessment Admissions Testing Entries Extranet.</w:t>
      </w:r>
    </w:p>
    <w:p w:rsidR="006803F5" w:rsidRPr="00441E91" w:rsidRDefault="006803F5" w:rsidP="006803F5">
      <w:pPr>
        <w:rPr>
          <w:rFonts w:ascii="Arial" w:hAnsi="Arial" w:cs="Arial"/>
          <w:b/>
          <w:sz w:val="20"/>
          <w:szCs w:val="20"/>
          <w:lang w:val="en-GB"/>
        </w:rPr>
      </w:pPr>
    </w:p>
    <w:p w:rsidR="006803F5" w:rsidRPr="00441E91" w:rsidRDefault="006803F5" w:rsidP="006803F5">
      <w:pPr>
        <w:rPr>
          <w:rFonts w:ascii="Arial" w:hAnsi="Arial" w:cs="Arial"/>
          <w:b/>
          <w:sz w:val="20"/>
          <w:szCs w:val="20"/>
          <w:lang w:val="en-GB"/>
        </w:rPr>
      </w:pPr>
      <w:r w:rsidRPr="00441E91">
        <w:rPr>
          <w:rFonts w:ascii="Arial" w:hAnsi="Arial" w:cs="Arial"/>
          <w:b/>
          <w:sz w:val="20"/>
          <w:szCs w:val="20"/>
          <w:lang w:val="en-GB"/>
        </w:rPr>
        <w:t>Centre Examinations Officers wishing to make changes to an entry should NOT make a new entry but should view/edit the entry which has already been made. Please be aware that making a new entry may result in additional late entry fees or cause a delay in the reporting of results.</w:t>
      </w:r>
    </w:p>
    <w:p w:rsidR="006803F5" w:rsidRDefault="006803F5" w:rsidP="006803F5">
      <w:pPr>
        <w:rPr>
          <w:rFonts w:ascii="Arial" w:hAnsi="Arial" w:cs="Arial"/>
          <w:sz w:val="20"/>
          <w:szCs w:val="20"/>
          <w:lang w:val="en-GB"/>
        </w:rPr>
      </w:pPr>
    </w:p>
    <w:p w:rsidR="00640C8D" w:rsidRPr="00ED5592" w:rsidRDefault="00640C8D" w:rsidP="00640C8D">
      <w:pPr>
        <w:rPr>
          <w:rFonts w:ascii="Arial" w:hAnsi="Arial" w:cs="Arial"/>
          <w:sz w:val="20"/>
          <w:szCs w:val="20"/>
          <w:lang w:val="en-GB"/>
        </w:rPr>
      </w:pPr>
    </w:p>
    <w:p w:rsidR="00640C8D" w:rsidRPr="00ED5592" w:rsidRDefault="00640C8D" w:rsidP="00640C8D">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640C8D" w:rsidRPr="00ED5592" w:rsidTr="00EC02E4">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bookmarkStart w:id="0" w:name="_GoBack"/>
            <w:r w:rsidRPr="00ED5592">
              <w:rPr>
                <w:rFonts w:ascii="Arial" w:hAnsi="Arial" w:cs="Arial"/>
                <w:b/>
                <w:noProof/>
                <w:sz w:val="18"/>
                <w:szCs w:val="18"/>
                <w:lang w:val="en-GB"/>
              </w:rPr>
              <w:t> </w:t>
            </w:r>
            <w:bookmarkEnd w:id="0"/>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B12E2" w:rsidRPr="00ED5592" w:rsidTr="005B12E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12E2" w:rsidRPr="00ED5592" w:rsidRDefault="005B12E2" w:rsidP="005B12E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640C8D" w:rsidRDefault="00640C8D" w:rsidP="00640C8D">
      <w:pPr>
        <w:rPr>
          <w:rFonts w:ascii="Arial" w:hAnsi="Arial" w:cs="Arial"/>
          <w:b/>
          <w:sz w:val="18"/>
          <w:szCs w:val="18"/>
          <w:lang w:val="en-GB"/>
        </w:rPr>
      </w:pPr>
    </w:p>
    <w:p w:rsidR="00B408B5" w:rsidRPr="00ED5592" w:rsidRDefault="00B408B5" w:rsidP="00640C8D">
      <w:pPr>
        <w:rPr>
          <w:rFonts w:ascii="Arial" w:hAnsi="Arial" w:cs="Arial"/>
          <w:b/>
          <w:sz w:val="18"/>
          <w:szCs w:val="18"/>
          <w:lang w:val="en-GB"/>
        </w:rPr>
      </w:pPr>
    </w:p>
    <w:p w:rsidR="00E01A9A" w:rsidRPr="00ED5592" w:rsidRDefault="00E01A9A" w:rsidP="00E01A9A">
      <w:pPr>
        <w:rPr>
          <w:rFonts w:ascii="Arial" w:hAnsi="Arial" w:cs="Arial"/>
          <w:b/>
          <w:sz w:val="22"/>
          <w:szCs w:val="22"/>
          <w:lang w:val="en-GB"/>
        </w:rPr>
      </w:pPr>
      <w:r w:rsidRPr="00ED5592">
        <w:rPr>
          <w:rFonts w:ascii="Arial" w:hAnsi="Arial" w:cs="Arial"/>
          <w:b/>
          <w:sz w:val="22"/>
          <w:szCs w:val="22"/>
          <w:lang w:val="en-GB"/>
        </w:rPr>
        <w:t xml:space="preserve">CANDIDATE DETAILS </w:t>
      </w:r>
    </w:p>
    <w:p w:rsidR="00E01A9A" w:rsidRDefault="00E01A9A" w:rsidP="00E01A9A">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E01A9A" w:rsidTr="00796DF0">
        <w:trPr>
          <w:trHeight w:val="567"/>
        </w:trPr>
        <w:tc>
          <w:tcPr>
            <w:tcW w:w="2353" w:type="dxa"/>
            <w:vAlign w:val="center"/>
          </w:tcPr>
          <w:p w:rsidR="00E01A9A" w:rsidRDefault="00E01A9A"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Tr="00796DF0">
        <w:trPr>
          <w:trHeight w:val="567"/>
        </w:trPr>
        <w:tc>
          <w:tcPr>
            <w:tcW w:w="2353" w:type="dxa"/>
            <w:vAlign w:val="center"/>
          </w:tcPr>
          <w:p w:rsidR="00E01A9A" w:rsidRPr="00ED5592" w:rsidRDefault="00E01A9A" w:rsidP="00796DF0">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Tr="00796DF0">
        <w:trPr>
          <w:trHeight w:val="510"/>
        </w:trPr>
        <w:tc>
          <w:tcPr>
            <w:tcW w:w="2353" w:type="dxa"/>
            <w:vMerge w:val="restart"/>
            <w:tcBorders>
              <w:right w:val="single" w:sz="4" w:space="0" w:color="auto"/>
            </w:tcBorders>
            <w:vAlign w:val="center"/>
          </w:tcPr>
          <w:p w:rsidR="00E01A9A" w:rsidRPr="0085472A" w:rsidRDefault="00E01A9A" w:rsidP="00796DF0">
            <w:pPr>
              <w:rPr>
                <w:rFonts w:ascii="Arial" w:hAnsi="Arial" w:cs="Arial"/>
                <w:b/>
                <w:sz w:val="18"/>
                <w:szCs w:val="18"/>
                <w:lang w:val="en-GB"/>
              </w:rPr>
            </w:pPr>
            <w:r>
              <w:rPr>
                <w:rFonts w:ascii="Arial" w:hAnsi="Arial" w:cs="Arial"/>
                <w:b/>
                <w:sz w:val="18"/>
                <w:szCs w:val="18"/>
                <w:lang w:val="en-GB"/>
              </w:rPr>
              <w:t>Date of Birth:</w:t>
            </w:r>
          </w:p>
        </w:tc>
        <w:tc>
          <w:tcPr>
            <w:tcW w:w="852"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RPr="00697BFE" w:rsidTr="00796DF0">
        <w:trPr>
          <w:trHeight w:val="113"/>
        </w:trPr>
        <w:tc>
          <w:tcPr>
            <w:tcW w:w="2353" w:type="dxa"/>
            <w:vMerge/>
            <w:tcBorders>
              <w:right w:val="single" w:sz="4" w:space="0" w:color="auto"/>
            </w:tcBorders>
            <w:vAlign w:val="center"/>
          </w:tcPr>
          <w:p w:rsidR="00E01A9A" w:rsidRDefault="00E01A9A" w:rsidP="00796DF0">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01A9A" w:rsidRPr="0085472A" w:rsidRDefault="00E01A9A" w:rsidP="00796DF0">
            <w:pPr>
              <w:jc w:val="center"/>
              <w:rPr>
                <w:rFonts w:ascii="Arial" w:hAnsi="Arial" w:cs="Arial"/>
                <w:sz w:val="16"/>
                <w:szCs w:val="16"/>
                <w:lang w:val="en-GB"/>
              </w:rPr>
            </w:pPr>
            <w:r w:rsidRPr="0085472A">
              <w:rPr>
                <w:rFonts w:ascii="Arial" w:hAnsi="Arial" w:cs="Arial"/>
                <w:sz w:val="16"/>
                <w:szCs w:val="16"/>
                <w:lang w:val="en-GB"/>
              </w:rPr>
              <w:t>Y</w:t>
            </w:r>
          </w:p>
        </w:tc>
      </w:tr>
      <w:tr w:rsidR="00E01A9A" w:rsidRPr="00697BFE" w:rsidTr="00796DF0">
        <w:trPr>
          <w:trHeight w:val="567"/>
        </w:trPr>
        <w:tc>
          <w:tcPr>
            <w:tcW w:w="2353" w:type="dxa"/>
            <w:vAlign w:val="center"/>
          </w:tcPr>
          <w:p w:rsidR="00E01A9A" w:rsidRDefault="00E01A9A" w:rsidP="00796DF0">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rsidR="00E01A9A" w:rsidRDefault="00E01A9A"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rsidR="00E01A9A" w:rsidRDefault="00E01A9A"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E01A9A" w:rsidRPr="00697BFE" w:rsidTr="00796DF0">
        <w:trPr>
          <w:trHeight w:val="567"/>
        </w:trPr>
        <w:tc>
          <w:tcPr>
            <w:tcW w:w="2353" w:type="dxa"/>
            <w:vAlign w:val="center"/>
          </w:tcPr>
          <w:p w:rsidR="00E01A9A" w:rsidRDefault="00E01A9A"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rsidR="00E01A9A" w:rsidRDefault="00E01A9A" w:rsidP="00796DF0">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E01A9A" w:rsidRPr="00ED5592" w:rsidRDefault="00E01A9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RPr="00697BFE" w:rsidTr="00796DF0">
        <w:trPr>
          <w:trHeight w:val="567"/>
        </w:trPr>
        <w:tc>
          <w:tcPr>
            <w:tcW w:w="2353" w:type="dxa"/>
            <w:vMerge w:val="restart"/>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rsidR="00E01A9A" w:rsidRPr="00ED5592" w:rsidRDefault="00E01A9A" w:rsidP="00796DF0">
            <w:pPr>
              <w:jc w:val="center"/>
              <w:rPr>
                <w:rFonts w:ascii="Arial" w:hAnsi="Arial" w:cs="Arial"/>
                <w:b/>
                <w:sz w:val="18"/>
                <w:szCs w:val="18"/>
                <w:lang w:val="en-GB"/>
              </w:rPr>
            </w:pPr>
          </w:p>
        </w:tc>
        <w:tc>
          <w:tcPr>
            <w:tcW w:w="1422" w:type="dxa"/>
            <w:gridSpan w:val="3"/>
            <w:vAlign w:val="center"/>
          </w:tcPr>
          <w:p w:rsidR="00E01A9A" w:rsidRPr="00ED5592" w:rsidRDefault="00E01A9A"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4264" w:type="dxa"/>
            <w:gridSpan w:val="10"/>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RPr="00697BFE" w:rsidTr="00796DF0">
        <w:trPr>
          <w:trHeight w:val="567"/>
        </w:trPr>
        <w:tc>
          <w:tcPr>
            <w:tcW w:w="2353" w:type="dxa"/>
            <w:vMerge/>
            <w:vAlign w:val="center"/>
          </w:tcPr>
          <w:p w:rsidR="00E01A9A" w:rsidRPr="00ED5592" w:rsidRDefault="00E01A9A" w:rsidP="00796DF0">
            <w:pPr>
              <w:rPr>
                <w:rFonts w:ascii="Arial" w:hAnsi="Arial" w:cs="Arial"/>
                <w:b/>
                <w:sz w:val="18"/>
                <w:szCs w:val="18"/>
                <w:lang w:val="en-GB"/>
              </w:rPr>
            </w:pPr>
          </w:p>
        </w:tc>
        <w:tc>
          <w:tcPr>
            <w:tcW w:w="2842" w:type="dxa"/>
            <w:gridSpan w:val="7"/>
            <w:vMerge/>
            <w:vAlign w:val="center"/>
          </w:tcPr>
          <w:p w:rsidR="00E01A9A" w:rsidRPr="00ED5592" w:rsidRDefault="00E01A9A" w:rsidP="00796DF0">
            <w:pPr>
              <w:jc w:val="center"/>
              <w:rPr>
                <w:rFonts w:ascii="Arial" w:hAnsi="Arial" w:cs="Arial"/>
                <w:b/>
                <w:sz w:val="18"/>
                <w:szCs w:val="18"/>
                <w:lang w:val="en-GB"/>
              </w:rPr>
            </w:pPr>
          </w:p>
        </w:tc>
        <w:tc>
          <w:tcPr>
            <w:tcW w:w="1422" w:type="dxa"/>
            <w:gridSpan w:val="3"/>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rsidR="00E01A9A" w:rsidRPr="00ED5592" w:rsidRDefault="00E01A9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E01A9A" w:rsidRPr="00ED5592" w:rsidRDefault="00E01A9A" w:rsidP="00E01A9A">
      <w:pPr>
        <w:rPr>
          <w:rFonts w:ascii="Arial" w:hAnsi="Arial" w:cs="Arial"/>
          <w:b/>
          <w:sz w:val="16"/>
          <w:szCs w:val="16"/>
          <w:lang w:val="en-GB"/>
        </w:rPr>
      </w:pPr>
    </w:p>
    <w:p w:rsidR="00B408B5" w:rsidRDefault="00B408B5">
      <w:pPr>
        <w:spacing w:after="200" w:line="276" w:lineRule="auto"/>
        <w:rPr>
          <w:rFonts w:ascii="Arial" w:hAnsi="Arial"/>
          <w:b/>
          <w:sz w:val="20"/>
          <w:szCs w:val="20"/>
          <w:lang w:val="en-GB"/>
        </w:rPr>
      </w:pPr>
    </w:p>
    <w:p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rsidR="006803F5" w:rsidRPr="00441E91" w:rsidRDefault="006803F5" w:rsidP="006803F5">
      <w:pPr>
        <w:tabs>
          <w:tab w:val="left" w:pos="9781"/>
        </w:tabs>
        <w:ind w:right="84"/>
        <w:rPr>
          <w:rFonts w:ascii="Arial" w:hAnsi="Arial"/>
          <w:b/>
          <w:sz w:val="20"/>
          <w:szCs w:val="20"/>
          <w:lang w:val="en-GB"/>
        </w:rPr>
      </w:pPr>
      <w:r w:rsidRPr="00441E91">
        <w:rPr>
          <w:rFonts w:ascii="Arial" w:hAnsi="Arial"/>
          <w:b/>
          <w:sz w:val="20"/>
          <w:szCs w:val="20"/>
          <w:lang w:val="en-GB"/>
        </w:rPr>
        <w:lastRenderedPageBreak/>
        <w:t>Please select the institution(s) and the course code(s) you are applying for from the following list:</w:t>
      </w:r>
    </w:p>
    <w:p w:rsidR="006803F5" w:rsidRPr="00441E91" w:rsidRDefault="006803F5" w:rsidP="006803F5">
      <w:pPr>
        <w:tabs>
          <w:tab w:val="left" w:pos="9781"/>
        </w:tabs>
        <w:ind w:right="84"/>
        <w:rPr>
          <w:rFonts w:ascii="Arial" w:hAnsi="Arial" w:cs="Arial"/>
          <w:b/>
          <w:sz w:val="20"/>
          <w:szCs w:val="20"/>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38"/>
        <w:gridCol w:w="539"/>
        <w:gridCol w:w="539"/>
        <w:gridCol w:w="539"/>
        <w:gridCol w:w="539"/>
        <w:gridCol w:w="5670"/>
      </w:tblGrid>
      <w:tr w:rsidR="006803F5" w:rsidRPr="00441E91" w:rsidTr="00EC02E4">
        <w:trPr>
          <w:trHeight w:val="631"/>
        </w:trPr>
        <w:tc>
          <w:tcPr>
            <w:tcW w:w="2410" w:type="dxa"/>
            <w:tcBorders>
              <w:left w:val="single" w:sz="12" w:space="0" w:color="auto"/>
            </w:tcBorders>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Universities applied to</w:t>
            </w:r>
          </w:p>
        </w:tc>
        <w:tc>
          <w:tcPr>
            <w:tcW w:w="2694" w:type="dxa"/>
            <w:gridSpan w:val="5"/>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Course code</w:t>
            </w:r>
          </w:p>
        </w:tc>
        <w:tc>
          <w:tcPr>
            <w:tcW w:w="5670"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Course</w:t>
            </w:r>
          </w:p>
        </w:tc>
      </w:tr>
      <w:tr w:rsidR="006803F5" w:rsidRPr="00441E91" w:rsidTr="00EC02E4">
        <w:trPr>
          <w:trHeight w:val="631"/>
        </w:trPr>
        <w:tc>
          <w:tcPr>
            <w:tcW w:w="2410" w:type="dxa"/>
            <w:vMerge w:val="restart"/>
            <w:tcBorders>
              <w:left w:val="single" w:sz="12" w:space="0" w:color="auto"/>
            </w:tcBorders>
            <w:shd w:val="clear" w:color="auto" w:fill="auto"/>
            <w:vAlign w:val="center"/>
          </w:tcPr>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University of Cambridge (C05)</w:t>
            </w:r>
          </w:p>
        </w:tc>
        <w:tc>
          <w:tcPr>
            <w:tcW w:w="538"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G</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1</w:t>
            </w:r>
          </w:p>
        </w:tc>
        <w:tc>
          <w:tcPr>
            <w:tcW w:w="539" w:type="dxa"/>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0</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0</w:t>
            </w:r>
          </w:p>
        </w:tc>
        <w:tc>
          <w:tcPr>
            <w:tcW w:w="5670" w:type="dxa"/>
            <w:shd w:val="clear" w:color="auto" w:fill="auto"/>
            <w:vAlign w:val="center"/>
          </w:tcPr>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Mathematics and Mathematics with Physics</w:t>
            </w:r>
          </w:p>
        </w:tc>
      </w:tr>
      <w:tr w:rsidR="006803F5" w:rsidRPr="00441E91" w:rsidTr="00EC02E4">
        <w:trPr>
          <w:trHeight w:val="631"/>
        </w:trPr>
        <w:tc>
          <w:tcPr>
            <w:tcW w:w="2410" w:type="dxa"/>
            <w:vMerge/>
            <w:tcBorders>
              <w:left w:val="single" w:sz="12" w:space="0" w:color="auto"/>
            </w:tcBorders>
            <w:shd w:val="clear" w:color="auto" w:fill="auto"/>
            <w:vAlign w:val="center"/>
          </w:tcPr>
          <w:p w:rsidR="006803F5" w:rsidRPr="00441E91" w:rsidRDefault="006803F5" w:rsidP="00EC02E4">
            <w:pPr>
              <w:rPr>
                <w:rFonts w:ascii="Arial" w:hAnsi="Arial" w:cs="Arial"/>
                <w:b/>
                <w:sz w:val="18"/>
                <w:szCs w:val="18"/>
                <w:lang w:val="en-GB"/>
              </w:rPr>
            </w:pPr>
          </w:p>
        </w:tc>
        <w:tc>
          <w:tcPr>
            <w:tcW w:w="538"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G</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4</w:t>
            </w:r>
          </w:p>
        </w:tc>
        <w:tc>
          <w:tcPr>
            <w:tcW w:w="539" w:type="dxa"/>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0</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0</w:t>
            </w:r>
          </w:p>
        </w:tc>
        <w:tc>
          <w:tcPr>
            <w:tcW w:w="5670" w:type="dxa"/>
            <w:shd w:val="clear" w:color="auto" w:fill="auto"/>
            <w:vAlign w:val="center"/>
          </w:tcPr>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Computer Science with Mathematics</w:t>
            </w:r>
          </w:p>
        </w:tc>
      </w:tr>
      <w:tr w:rsidR="006803F5" w:rsidRPr="00441E91" w:rsidTr="00EC02E4">
        <w:trPr>
          <w:trHeight w:val="631"/>
        </w:trPr>
        <w:tc>
          <w:tcPr>
            <w:tcW w:w="2410" w:type="dxa"/>
            <w:vMerge/>
            <w:tcBorders>
              <w:left w:val="single" w:sz="12" w:space="0" w:color="auto"/>
            </w:tcBorders>
            <w:shd w:val="clear" w:color="auto" w:fill="auto"/>
            <w:vAlign w:val="center"/>
          </w:tcPr>
          <w:p w:rsidR="006803F5" w:rsidRPr="00441E91" w:rsidRDefault="006803F5" w:rsidP="00EC02E4">
            <w:pPr>
              <w:rPr>
                <w:rFonts w:ascii="Arial" w:hAnsi="Arial" w:cs="Arial"/>
                <w:b/>
                <w:sz w:val="18"/>
                <w:szCs w:val="18"/>
                <w:lang w:val="en-GB"/>
              </w:rPr>
            </w:pPr>
          </w:p>
        </w:tc>
        <w:tc>
          <w:tcPr>
            <w:tcW w:w="538"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S</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T</w:t>
            </w:r>
          </w:p>
        </w:tc>
        <w:tc>
          <w:tcPr>
            <w:tcW w:w="539" w:type="dxa"/>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E</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P</w:t>
            </w:r>
          </w:p>
        </w:tc>
        <w:tc>
          <w:tcPr>
            <w:tcW w:w="5670" w:type="dxa"/>
            <w:shd w:val="clear" w:color="auto" w:fill="auto"/>
            <w:vAlign w:val="center"/>
          </w:tcPr>
          <w:p w:rsidR="006803F5" w:rsidRPr="00614C06" w:rsidRDefault="006803F5" w:rsidP="00EC02E4">
            <w:pPr>
              <w:rPr>
                <w:rFonts w:ascii="Arial" w:hAnsi="Arial" w:cs="Arial"/>
                <w:b/>
                <w:color w:val="000000" w:themeColor="text1"/>
                <w:sz w:val="18"/>
                <w:szCs w:val="18"/>
                <w:lang w:val="en-GB"/>
              </w:rPr>
            </w:pPr>
            <w:r w:rsidRPr="00441E91">
              <w:rPr>
                <w:rFonts w:ascii="Arial" w:hAnsi="Arial" w:cs="Arial"/>
                <w:b/>
                <w:sz w:val="18"/>
                <w:szCs w:val="18"/>
                <w:lang w:val="en-GB"/>
              </w:rPr>
              <w:t xml:space="preserve">Other courses as required by the University of </w:t>
            </w:r>
            <w:r w:rsidRPr="00614C06">
              <w:rPr>
                <w:rFonts w:ascii="Arial" w:hAnsi="Arial" w:cs="Arial"/>
                <w:b/>
                <w:color w:val="000000" w:themeColor="text1"/>
                <w:sz w:val="18"/>
                <w:szCs w:val="18"/>
                <w:lang w:val="en-GB"/>
              </w:rPr>
              <w:t>Cambridge</w:t>
            </w:r>
          </w:p>
          <w:p w:rsidR="006803F5" w:rsidRPr="00441E91" w:rsidRDefault="006803F5" w:rsidP="00EC02E4">
            <w:pPr>
              <w:rPr>
                <w:rFonts w:ascii="Arial" w:hAnsi="Arial" w:cs="Arial"/>
                <w:b/>
                <w:sz w:val="18"/>
                <w:szCs w:val="18"/>
                <w:lang w:val="en-GB"/>
              </w:rPr>
            </w:pPr>
            <w:r w:rsidRPr="00614C06">
              <w:rPr>
                <w:rFonts w:ascii="Arial" w:hAnsi="Arial" w:cs="Arial"/>
                <w:color w:val="000000" w:themeColor="text1"/>
                <w:sz w:val="18"/>
                <w:szCs w:val="18"/>
                <w:lang w:val="en-GB" w:eastAsia="en-GB"/>
              </w:rPr>
              <w:t xml:space="preserve">For more information see: </w:t>
            </w:r>
            <w:hyperlink r:id="rId8" w:history="1">
              <w:r w:rsidRPr="00865C4D">
                <w:rPr>
                  <w:rStyle w:val="Hyperlink"/>
                  <w:rFonts w:ascii="Arial" w:hAnsi="Arial" w:cs="Arial"/>
                  <w:sz w:val="18"/>
                  <w:szCs w:val="18"/>
                  <w:lang w:val="en-GB" w:eastAsia="en-GB"/>
                </w:rPr>
                <w:t>www.cam.ac.uk/step</w:t>
              </w:r>
            </w:hyperlink>
            <w:r w:rsidRPr="0064708C">
              <w:rPr>
                <w:rFonts w:ascii="Arial" w:hAnsi="Arial" w:cs="Arial"/>
                <w:color w:val="FF0000"/>
                <w:sz w:val="18"/>
                <w:szCs w:val="18"/>
                <w:lang w:val="en-GB" w:eastAsia="en-GB"/>
              </w:rPr>
              <w:t xml:space="preserve"> </w:t>
            </w:r>
          </w:p>
        </w:tc>
      </w:tr>
      <w:tr w:rsidR="006803F5" w:rsidRPr="00441E91" w:rsidTr="00EC02E4">
        <w:trPr>
          <w:trHeight w:val="1229"/>
        </w:trPr>
        <w:tc>
          <w:tcPr>
            <w:tcW w:w="2410" w:type="dxa"/>
            <w:tcBorders>
              <w:left w:val="single" w:sz="12" w:space="0" w:color="auto"/>
            </w:tcBorders>
            <w:shd w:val="clear" w:color="auto" w:fill="auto"/>
            <w:vAlign w:val="center"/>
          </w:tcPr>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University of Warwick (W20)</w:t>
            </w:r>
          </w:p>
        </w:tc>
        <w:tc>
          <w:tcPr>
            <w:tcW w:w="538"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S</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T</w:t>
            </w:r>
          </w:p>
        </w:tc>
        <w:tc>
          <w:tcPr>
            <w:tcW w:w="539" w:type="dxa"/>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E</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P</w:t>
            </w:r>
          </w:p>
        </w:tc>
        <w:tc>
          <w:tcPr>
            <w:tcW w:w="5670" w:type="dxa"/>
            <w:shd w:val="clear" w:color="auto" w:fill="auto"/>
            <w:vAlign w:val="center"/>
          </w:tcPr>
          <w:p w:rsidR="006803F5" w:rsidRPr="00614C06" w:rsidRDefault="006803F5" w:rsidP="00EC02E4">
            <w:pPr>
              <w:rPr>
                <w:rFonts w:ascii="Arial" w:hAnsi="Arial" w:cs="Arial"/>
                <w:b/>
                <w:color w:val="000000" w:themeColor="text1"/>
                <w:sz w:val="18"/>
                <w:szCs w:val="18"/>
                <w:lang w:val="en-GB"/>
              </w:rPr>
            </w:pPr>
            <w:r w:rsidRPr="00441E91">
              <w:rPr>
                <w:rFonts w:ascii="Arial" w:hAnsi="Arial" w:cs="Arial"/>
                <w:b/>
                <w:sz w:val="18"/>
                <w:szCs w:val="18"/>
                <w:lang w:val="en-GB"/>
              </w:rPr>
              <w:t>All courses as required by the University of Warwick</w:t>
            </w:r>
          </w:p>
          <w:p w:rsidR="006803F5" w:rsidRPr="00614C06" w:rsidRDefault="006803F5" w:rsidP="00EC02E4">
            <w:pPr>
              <w:pStyle w:val="Default"/>
              <w:rPr>
                <w:color w:val="000000" w:themeColor="text1"/>
                <w:sz w:val="18"/>
                <w:szCs w:val="18"/>
              </w:rPr>
            </w:pPr>
            <w:r w:rsidRPr="00614C06">
              <w:rPr>
                <w:color w:val="000000" w:themeColor="text1"/>
                <w:sz w:val="18"/>
                <w:szCs w:val="18"/>
              </w:rPr>
              <w:t xml:space="preserve">For more information see: </w:t>
            </w:r>
          </w:p>
          <w:p w:rsidR="006803F5" w:rsidRPr="00441E91" w:rsidRDefault="0074009D" w:rsidP="00EC02E4">
            <w:pPr>
              <w:pStyle w:val="Default"/>
              <w:rPr>
                <w:sz w:val="18"/>
                <w:szCs w:val="18"/>
              </w:rPr>
            </w:pPr>
            <w:hyperlink r:id="rId9" w:history="1">
              <w:r w:rsidR="006803F5" w:rsidRPr="00865C4D">
                <w:rPr>
                  <w:rStyle w:val="Hyperlink"/>
                  <w:sz w:val="18"/>
                  <w:szCs w:val="18"/>
                </w:rPr>
                <w:t>http://www2.warwick.ac.uk/fac/sci/maths/admissions/ug/offer</w:t>
              </w:r>
            </w:hyperlink>
            <w:r w:rsidR="006803F5" w:rsidRPr="0064708C">
              <w:rPr>
                <w:color w:val="FF0000"/>
                <w:sz w:val="18"/>
                <w:szCs w:val="18"/>
              </w:rPr>
              <w:t xml:space="preserve">  </w:t>
            </w:r>
            <w:r w:rsidR="006803F5" w:rsidRPr="00614C06">
              <w:rPr>
                <w:color w:val="000000" w:themeColor="text1"/>
                <w:sz w:val="18"/>
                <w:szCs w:val="18"/>
              </w:rPr>
              <w:t>or</w:t>
            </w:r>
            <w:r w:rsidR="006803F5" w:rsidRPr="00614C06">
              <w:rPr>
                <w:color w:val="000000" w:themeColor="text1"/>
              </w:rPr>
              <w:t xml:space="preserve"> </w:t>
            </w:r>
            <w:hyperlink r:id="rId10" w:history="1">
              <w:r w:rsidR="006803F5" w:rsidRPr="00865C4D">
                <w:rPr>
                  <w:rStyle w:val="Hyperlink"/>
                  <w:sz w:val="18"/>
                  <w:szCs w:val="18"/>
                </w:rPr>
                <w:t>http://www2.warwick.ac.uk/fac/sci/statistics/courses/offer</w:t>
              </w:r>
            </w:hyperlink>
            <w:r w:rsidR="006803F5" w:rsidRPr="0064708C">
              <w:rPr>
                <w:color w:val="FF0000"/>
                <w:sz w:val="18"/>
                <w:szCs w:val="18"/>
              </w:rPr>
              <w:t xml:space="preserve"> </w:t>
            </w:r>
          </w:p>
        </w:tc>
      </w:tr>
      <w:tr w:rsidR="006803F5" w:rsidRPr="00441E91" w:rsidTr="00EC02E4">
        <w:trPr>
          <w:trHeight w:val="631"/>
        </w:trPr>
        <w:tc>
          <w:tcPr>
            <w:tcW w:w="2410" w:type="dxa"/>
            <w:tcBorders>
              <w:left w:val="single" w:sz="12" w:space="0" w:color="auto"/>
            </w:tcBorders>
            <w:shd w:val="clear" w:color="auto" w:fill="auto"/>
            <w:vAlign w:val="center"/>
          </w:tcPr>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Other *</w:t>
            </w:r>
          </w:p>
        </w:tc>
        <w:tc>
          <w:tcPr>
            <w:tcW w:w="538"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S</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T</w:t>
            </w:r>
          </w:p>
        </w:tc>
        <w:tc>
          <w:tcPr>
            <w:tcW w:w="539" w:type="dxa"/>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E</w:t>
            </w:r>
          </w:p>
        </w:tc>
        <w:tc>
          <w:tcPr>
            <w:tcW w:w="539" w:type="dxa"/>
            <w:shd w:val="clear" w:color="auto" w:fill="auto"/>
            <w:vAlign w:val="center"/>
          </w:tcPr>
          <w:p w:rsidR="006803F5" w:rsidRPr="00441E91" w:rsidRDefault="006803F5" w:rsidP="00EC02E4">
            <w:pPr>
              <w:jc w:val="center"/>
              <w:rPr>
                <w:rFonts w:ascii="Arial" w:hAnsi="Arial" w:cs="Arial"/>
                <w:b/>
                <w:sz w:val="18"/>
                <w:szCs w:val="18"/>
                <w:lang w:val="en-GB"/>
              </w:rPr>
            </w:pPr>
            <w:r w:rsidRPr="00441E91">
              <w:rPr>
                <w:rFonts w:ascii="Arial" w:hAnsi="Arial" w:cs="Arial"/>
                <w:b/>
                <w:sz w:val="18"/>
                <w:szCs w:val="18"/>
                <w:lang w:val="en-GB"/>
              </w:rPr>
              <w:t>P</w:t>
            </w:r>
          </w:p>
        </w:tc>
        <w:tc>
          <w:tcPr>
            <w:tcW w:w="5670" w:type="dxa"/>
            <w:tcBorders>
              <w:bottom w:val="single" w:sz="4" w:space="0" w:color="auto"/>
            </w:tcBorders>
            <w:shd w:val="clear" w:color="auto" w:fill="auto"/>
            <w:vAlign w:val="center"/>
          </w:tcPr>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Any other courses requiring STEP</w:t>
            </w:r>
          </w:p>
        </w:tc>
      </w:tr>
    </w:tbl>
    <w:p w:rsidR="006803F5" w:rsidRPr="00441E91" w:rsidRDefault="006803F5" w:rsidP="006803F5">
      <w:pPr>
        <w:tabs>
          <w:tab w:val="left" w:pos="9781"/>
        </w:tabs>
        <w:ind w:right="84"/>
        <w:rPr>
          <w:rFonts w:ascii="Arial" w:hAnsi="Arial"/>
          <w:b/>
          <w:sz w:val="20"/>
          <w:szCs w:val="20"/>
          <w:lang w:val="en-GB"/>
        </w:rPr>
      </w:pPr>
    </w:p>
    <w:p w:rsidR="006803F5" w:rsidRPr="00441E91" w:rsidRDefault="006803F5" w:rsidP="006803F5">
      <w:pPr>
        <w:rPr>
          <w:rFonts w:ascii="Arial" w:hAnsi="Arial" w:cs="Arial"/>
          <w:sz w:val="18"/>
          <w:szCs w:val="18"/>
          <w:lang w:val="en-GB"/>
        </w:rPr>
      </w:pPr>
      <w:r w:rsidRPr="00441E91">
        <w:rPr>
          <w:rFonts w:ascii="Arial" w:hAnsi="Arial" w:cs="Arial"/>
          <w:sz w:val="18"/>
          <w:szCs w:val="18"/>
          <w:lang w:val="en-GB"/>
        </w:rPr>
        <w:t>Note that College names and codes are no longer required for University of Cambridge STEP registrations.</w:t>
      </w:r>
    </w:p>
    <w:p w:rsidR="006803F5" w:rsidRPr="00441E91" w:rsidRDefault="006803F5" w:rsidP="006803F5">
      <w:pPr>
        <w:rPr>
          <w:rFonts w:ascii="Arial" w:hAnsi="Arial" w:cs="Arial"/>
          <w:b/>
          <w:sz w:val="18"/>
          <w:szCs w:val="18"/>
          <w:lang w:val="en-GB"/>
        </w:rPr>
      </w:pPr>
    </w:p>
    <w:p w:rsidR="006803F5" w:rsidRPr="00441E91" w:rsidRDefault="006803F5" w:rsidP="006803F5">
      <w:pPr>
        <w:tabs>
          <w:tab w:val="left" w:pos="9781"/>
        </w:tabs>
        <w:rPr>
          <w:rFonts w:ascii="Arial" w:hAnsi="Arial"/>
          <w:sz w:val="18"/>
          <w:lang w:val="en-GB"/>
        </w:rPr>
      </w:pPr>
      <w:r w:rsidRPr="00441E91">
        <w:rPr>
          <w:rFonts w:ascii="Arial" w:hAnsi="Arial"/>
          <w:sz w:val="18"/>
          <w:lang w:val="en-GB"/>
        </w:rPr>
        <w:t>* If you have applied to a university other than those listed on this form which has requested STEP, you should be entered for STEP under ‘Other’ with the course code STEP. If you have applied to the University of Cambridge for a course other than G100 Mathematics with Physics or G400 Computer Science with Mathematics, you should be entered under ‘University of Cambridge’ with the course code STEP.</w:t>
      </w:r>
    </w:p>
    <w:p w:rsidR="006803F5" w:rsidRPr="00441E91" w:rsidRDefault="006803F5" w:rsidP="006803F5">
      <w:pPr>
        <w:tabs>
          <w:tab w:val="left" w:pos="9781"/>
        </w:tabs>
        <w:rPr>
          <w:rFonts w:ascii="Arial" w:hAnsi="Arial"/>
          <w:b/>
          <w:sz w:val="18"/>
          <w:lang w:val="en-GB"/>
        </w:rPr>
      </w:pPr>
    </w:p>
    <w:p w:rsidR="006803F5" w:rsidRPr="00441E91" w:rsidRDefault="006803F5" w:rsidP="006803F5">
      <w:pPr>
        <w:rPr>
          <w:rFonts w:ascii="Arial" w:hAnsi="Arial" w:cs="Arial"/>
          <w:b/>
          <w:sz w:val="22"/>
          <w:szCs w:val="22"/>
          <w:lang w:val="en-GB"/>
        </w:rPr>
      </w:pPr>
    </w:p>
    <w:p w:rsidR="006803F5" w:rsidRPr="00441E91" w:rsidRDefault="006803F5" w:rsidP="006803F5">
      <w:pPr>
        <w:rPr>
          <w:rFonts w:ascii="Arial" w:hAnsi="Arial" w:cs="Arial"/>
          <w:b/>
          <w:sz w:val="22"/>
          <w:szCs w:val="22"/>
          <w:lang w:val="en-GB"/>
        </w:rPr>
      </w:pPr>
      <w:r w:rsidRPr="00441E91">
        <w:rPr>
          <w:rFonts w:ascii="Arial" w:hAnsi="Arial" w:cs="Arial"/>
          <w:b/>
          <w:sz w:val="22"/>
          <w:szCs w:val="22"/>
          <w:lang w:val="en-GB"/>
        </w:rPr>
        <w:t xml:space="preserve">ACCESS ARRANGEMENTS  </w:t>
      </w:r>
    </w:p>
    <w:p w:rsidR="006803F5" w:rsidRPr="00441E91" w:rsidRDefault="006803F5" w:rsidP="006803F5">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sidR="00614C06">
        <w:rPr>
          <w:rFonts w:ascii="Arial" w:hAnsi="Arial" w:cs="Arial"/>
          <w:b/>
          <w:sz w:val="20"/>
          <w:szCs w:val="20"/>
          <w:lang w:val="en-GB"/>
        </w:rPr>
        <w:t xml:space="preserve"> 17:00 (BST) on</w:t>
      </w:r>
      <w:r w:rsidRPr="00441E91">
        <w:rPr>
          <w:rFonts w:ascii="Arial" w:hAnsi="Arial" w:cs="Arial"/>
          <w:b/>
          <w:sz w:val="20"/>
          <w:szCs w:val="20"/>
          <w:lang w:val="en-GB"/>
        </w:rPr>
        <w:t xml:space="preserve"> </w:t>
      </w:r>
      <w:r w:rsidR="00614C06">
        <w:rPr>
          <w:rFonts w:ascii="Arial" w:hAnsi="Arial" w:cs="Arial"/>
          <w:b/>
          <w:sz w:val="20"/>
          <w:szCs w:val="20"/>
          <w:lang w:val="en-GB"/>
        </w:rPr>
        <w:t>2</w:t>
      </w:r>
      <w:r w:rsidR="001D6E2D">
        <w:rPr>
          <w:rFonts w:ascii="Arial" w:hAnsi="Arial" w:cs="Arial"/>
          <w:b/>
          <w:sz w:val="20"/>
          <w:szCs w:val="20"/>
          <w:lang w:val="en-GB"/>
        </w:rPr>
        <w:t>6 April</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201</w:t>
      </w:r>
      <w:r>
        <w:rPr>
          <w:rFonts w:ascii="Arial" w:hAnsi="Arial" w:cs="Arial"/>
          <w:b/>
          <w:sz w:val="20"/>
          <w:szCs w:val="20"/>
          <w:lang w:val="en-GB"/>
        </w:rPr>
        <w:t>9</w:t>
      </w:r>
      <w:r w:rsidRPr="00441E91">
        <w:rPr>
          <w:rFonts w:ascii="Arial" w:hAnsi="Arial" w:cs="Arial"/>
          <w:sz w:val="20"/>
          <w:szCs w:val="20"/>
          <w:lang w:val="en-GB"/>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529"/>
      </w:tblGrid>
      <w:tr w:rsidR="006803F5" w:rsidRPr="00441E91" w:rsidTr="00EC02E4">
        <w:trPr>
          <w:trHeight w:val="532"/>
        </w:trPr>
        <w:tc>
          <w:tcPr>
            <w:tcW w:w="5245" w:type="dxa"/>
            <w:gridSpan w:val="2"/>
            <w:shd w:val="clear" w:color="auto" w:fill="auto"/>
            <w:vAlign w:val="center"/>
          </w:tcPr>
          <w:p w:rsidR="006803F5" w:rsidRPr="00441E91" w:rsidRDefault="00BB02EB" w:rsidP="00EC02E4">
            <w:pPr>
              <w:spacing w:after="120"/>
              <w:rPr>
                <w:rFonts w:ascii="Arial" w:hAnsi="Arial" w:cs="Arial"/>
                <w:sz w:val="18"/>
                <w:szCs w:val="18"/>
                <w:lang w:val="en-GB"/>
              </w:rPr>
            </w:pPr>
            <w:r w:rsidRPr="00441E91">
              <w:rPr>
                <w:rFonts w:ascii="Arial" w:hAnsi="Arial" w:cs="Arial"/>
                <w:b/>
                <w:sz w:val="18"/>
                <w:szCs w:val="18"/>
                <w:lang w:val="en-GB"/>
              </w:rPr>
              <w:t>25% extra time</w:t>
            </w:r>
            <w:r w:rsidR="006803F5" w:rsidRPr="00441E91">
              <w:rPr>
                <w:rFonts w:ascii="Arial" w:hAnsi="Arial" w:cs="Arial"/>
                <w:b/>
                <w:sz w:val="18"/>
                <w:szCs w:val="18"/>
                <w:lang w:val="en-GB"/>
              </w:rPr>
              <w:t xml:space="preserve">                                            </w:t>
            </w:r>
            <w:r w:rsidR="006803F5" w:rsidRPr="00441E91">
              <w:rPr>
                <w:rFonts w:ascii="Arial" w:hAnsi="Arial" w:cs="Arial"/>
                <w:b/>
                <w:sz w:val="16"/>
                <w:szCs w:val="16"/>
                <w:lang w:val="en-GB"/>
              </w:rPr>
              <w:t xml:space="preserve">  </w:t>
            </w:r>
            <w:r w:rsidR="006803F5" w:rsidRPr="00441E91">
              <w:rPr>
                <w:rFonts w:ascii="Arial" w:hAnsi="Arial" w:cs="Arial"/>
                <w:b/>
                <w:sz w:val="18"/>
                <w:szCs w:val="18"/>
                <w:lang w:val="en-GB"/>
              </w:rPr>
              <w:t xml:space="preserve">                       </w:t>
            </w:r>
            <w:r w:rsidR="006803F5" w:rsidRPr="00441E91">
              <w:rPr>
                <w:rFonts w:ascii="Arial" w:hAnsi="Arial" w:cs="Arial"/>
                <w:b/>
                <w:sz w:val="18"/>
                <w:szCs w:val="18"/>
                <w:lang w:val="en-GB"/>
              </w:rPr>
              <w:fldChar w:fldCharType="begin">
                <w:ffData>
                  <w:name w:val="Check8"/>
                  <w:enabled/>
                  <w:calcOnExit w:val="0"/>
                  <w:checkBox>
                    <w:sizeAuto/>
                    <w:default w:val="0"/>
                  </w:checkBox>
                </w:ffData>
              </w:fldChar>
            </w:r>
            <w:r w:rsidR="006803F5"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006803F5" w:rsidRPr="00441E91">
              <w:rPr>
                <w:rFonts w:ascii="Arial" w:hAnsi="Arial" w:cs="Arial"/>
                <w:b/>
                <w:sz w:val="18"/>
                <w:szCs w:val="18"/>
                <w:lang w:val="en-GB"/>
              </w:rPr>
              <w:fldChar w:fldCharType="end"/>
            </w:r>
          </w:p>
        </w:tc>
        <w:tc>
          <w:tcPr>
            <w:tcW w:w="5529" w:type="dxa"/>
            <w:shd w:val="clear" w:color="auto" w:fill="auto"/>
            <w:vAlign w:val="center"/>
          </w:tcPr>
          <w:p w:rsidR="006803F5" w:rsidRPr="00441E91" w:rsidRDefault="006803F5" w:rsidP="005B12E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sidR="005B12E2">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6803F5" w:rsidRPr="00441E91" w:rsidTr="00EC02E4">
        <w:trPr>
          <w:trHeight w:val="554"/>
        </w:trPr>
        <w:tc>
          <w:tcPr>
            <w:tcW w:w="5245" w:type="dxa"/>
            <w:gridSpan w:val="2"/>
            <w:shd w:val="clear" w:color="auto" w:fill="auto"/>
            <w:vAlign w:val="center"/>
          </w:tcPr>
          <w:p w:rsidR="006803F5" w:rsidRPr="00441E91" w:rsidRDefault="00BB02EB" w:rsidP="00BB02EB">
            <w:pPr>
              <w:spacing w:after="120"/>
              <w:rPr>
                <w:rFonts w:ascii="Arial" w:hAnsi="Arial" w:cs="Arial"/>
                <w:sz w:val="18"/>
                <w:szCs w:val="18"/>
                <w:lang w:val="en-GB"/>
              </w:rPr>
            </w:pPr>
            <w:r>
              <w:rPr>
                <w:rFonts w:ascii="Arial" w:hAnsi="Arial" w:cs="Arial"/>
                <w:b/>
                <w:sz w:val="18"/>
                <w:szCs w:val="18"/>
                <w:lang w:val="en-GB"/>
              </w:rPr>
              <w:t>Separate invigilation</w:t>
            </w:r>
            <w:r w:rsidR="006803F5" w:rsidRPr="00441E91">
              <w:rPr>
                <w:rFonts w:ascii="Arial" w:hAnsi="Arial" w:cs="Arial"/>
                <w:b/>
                <w:sz w:val="18"/>
                <w:szCs w:val="18"/>
                <w:lang w:val="en-GB"/>
              </w:rPr>
              <w:t xml:space="preserve">                   </w:t>
            </w:r>
            <w:r w:rsidR="005B12E2">
              <w:rPr>
                <w:rFonts w:ascii="Arial" w:hAnsi="Arial" w:cs="Arial"/>
                <w:b/>
                <w:sz w:val="18"/>
                <w:szCs w:val="18"/>
                <w:lang w:val="en-GB"/>
              </w:rPr>
              <w:t xml:space="preserve">                      </w:t>
            </w:r>
            <w:r w:rsidR="006803F5" w:rsidRPr="00441E91">
              <w:rPr>
                <w:rFonts w:ascii="Arial" w:hAnsi="Arial" w:cs="Arial"/>
                <w:b/>
                <w:sz w:val="18"/>
                <w:szCs w:val="18"/>
                <w:lang w:val="en-GB"/>
              </w:rPr>
              <w:t xml:space="preserve">                  </w:t>
            </w:r>
            <w:r w:rsidR="006803F5" w:rsidRPr="00441E91">
              <w:rPr>
                <w:rFonts w:ascii="Arial" w:hAnsi="Arial" w:cs="Arial"/>
                <w:b/>
                <w:sz w:val="18"/>
                <w:szCs w:val="18"/>
                <w:lang w:val="en-GB"/>
              </w:rPr>
              <w:fldChar w:fldCharType="begin">
                <w:ffData>
                  <w:name w:val="Check9"/>
                  <w:enabled/>
                  <w:calcOnExit w:val="0"/>
                  <w:checkBox>
                    <w:sizeAuto/>
                    <w:default w:val="0"/>
                  </w:checkBox>
                </w:ffData>
              </w:fldChar>
            </w:r>
            <w:r w:rsidR="006803F5"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006803F5" w:rsidRPr="00441E91">
              <w:rPr>
                <w:rFonts w:ascii="Arial" w:hAnsi="Arial" w:cs="Arial"/>
                <w:b/>
                <w:sz w:val="18"/>
                <w:szCs w:val="18"/>
                <w:lang w:val="en-GB"/>
              </w:rPr>
              <w:fldChar w:fldCharType="end"/>
            </w:r>
          </w:p>
        </w:tc>
        <w:tc>
          <w:tcPr>
            <w:tcW w:w="5529" w:type="dxa"/>
            <w:shd w:val="clear" w:color="auto" w:fill="auto"/>
            <w:vAlign w:val="center"/>
          </w:tcPr>
          <w:p w:rsidR="006803F5" w:rsidRPr="00441E91" w:rsidRDefault="00BB02EB" w:rsidP="00BB02EB">
            <w:pPr>
              <w:spacing w:after="120"/>
              <w:rPr>
                <w:rFonts w:ascii="Arial" w:hAnsi="Arial" w:cs="Arial"/>
                <w:sz w:val="18"/>
                <w:szCs w:val="18"/>
                <w:lang w:val="en-GB"/>
              </w:rPr>
            </w:pPr>
            <w:r>
              <w:rPr>
                <w:rFonts w:ascii="Arial" w:hAnsi="Arial" w:cs="Arial"/>
                <w:b/>
                <w:sz w:val="18"/>
                <w:szCs w:val="18"/>
                <w:lang w:val="en-GB"/>
              </w:rPr>
              <w:t>Use of colour overlays</w:t>
            </w:r>
            <w:r w:rsidR="005B12E2">
              <w:rPr>
                <w:rFonts w:ascii="Arial" w:hAnsi="Arial" w:cs="Arial"/>
                <w:b/>
                <w:sz w:val="18"/>
                <w:szCs w:val="18"/>
                <w:lang w:val="en-GB"/>
              </w:rPr>
              <w:t xml:space="preserve">      </w:t>
            </w:r>
            <w:r>
              <w:rPr>
                <w:rFonts w:ascii="Arial" w:hAnsi="Arial" w:cs="Arial"/>
                <w:b/>
                <w:sz w:val="18"/>
                <w:szCs w:val="18"/>
                <w:lang w:val="en-GB"/>
              </w:rPr>
              <w:t xml:space="preserve">         </w:t>
            </w:r>
            <w:r w:rsidRPr="00AC3D36">
              <w:rPr>
                <w:rFonts w:ascii="Arial" w:hAnsi="Arial" w:cs="Arial"/>
                <w:b/>
                <w:sz w:val="16"/>
                <w:szCs w:val="16"/>
                <w:lang w:val="en-GB"/>
              </w:rPr>
              <w:t xml:space="preserve">     </w:t>
            </w:r>
            <w:r w:rsidR="005B12E2" w:rsidRPr="00BB02EB">
              <w:rPr>
                <w:rFonts w:ascii="Arial" w:hAnsi="Arial" w:cs="Arial"/>
                <w:b/>
                <w:sz w:val="16"/>
                <w:szCs w:val="16"/>
                <w:lang w:val="en-GB"/>
              </w:rPr>
              <w:t xml:space="preserve">  </w:t>
            </w:r>
            <w:r w:rsidR="005B12E2">
              <w:rPr>
                <w:rFonts w:ascii="Arial" w:hAnsi="Arial" w:cs="Arial"/>
                <w:b/>
                <w:sz w:val="18"/>
                <w:szCs w:val="18"/>
                <w:lang w:val="en-GB"/>
              </w:rPr>
              <w:t xml:space="preserve">                       </w:t>
            </w:r>
            <w:r w:rsidR="006803F5" w:rsidRPr="00441E91">
              <w:rPr>
                <w:rFonts w:ascii="Arial" w:hAnsi="Arial" w:cs="Arial"/>
                <w:b/>
                <w:sz w:val="18"/>
                <w:szCs w:val="18"/>
                <w:lang w:val="en-GB"/>
              </w:rPr>
              <w:t xml:space="preserve">                  </w:t>
            </w:r>
            <w:r w:rsidR="006803F5" w:rsidRPr="00441E91">
              <w:rPr>
                <w:rFonts w:ascii="Arial" w:hAnsi="Arial" w:cs="Arial"/>
                <w:b/>
                <w:sz w:val="18"/>
                <w:szCs w:val="18"/>
                <w:lang w:val="en-GB"/>
              </w:rPr>
              <w:fldChar w:fldCharType="begin">
                <w:ffData>
                  <w:name w:val="Check9"/>
                  <w:enabled/>
                  <w:calcOnExit w:val="0"/>
                  <w:checkBox>
                    <w:sizeAuto/>
                    <w:default w:val="0"/>
                  </w:checkBox>
                </w:ffData>
              </w:fldChar>
            </w:r>
            <w:r w:rsidR="006803F5"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006803F5" w:rsidRPr="00441E91">
              <w:rPr>
                <w:rFonts w:ascii="Arial" w:hAnsi="Arial" w:cs="Arial"/>
                <w:b/>
                <w:sz w:val="18"/>
                <w:szCs w:val="18"/>
                <w:lang w:val="en-GB"/>
              </w:rPr>
              <w:fldChar w:fldCharType="end"/>
            </w:r>
          </w:p>
        </w:tc>
      </w:tr>
      <w:tr w:rsidR="005B12E2" w:rsidRPr="00441E91" w:rsidTr="00EC02E4">
        <w:trPr>
          <w:trHeight w:val="554"/>
        </w:trPr>
        <w:tc>
          <w:tcPr>
            <w:tcW w:w="5245" w:type="dxa"/>
            <w:gridSpan w:val="2"/>
            <w:shd w:val="clear" w:color="auto" w:fill="auto"/>
            <w:vAlign w:val="center"/>
          </w:tcPr>
          <w:p w:rsidR="005B12E2" w:rsidRPr="00441E91" w:rsidRDefault="00BB02EB" w:rsidP="00BB02EB">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005B12E2" w:rsidRPr="00441E91">
              <w:rPr>
                <w:rFonts w:ascii="Arial" w:hAnsi="Arial" w:cs="Arial"/>
                <w:b/>
                <w:sz w:val="18"/>
                <w:szCs w:val="18"/>
                <w:lang w:val="en-GB"/>
              </w:rPr>
              <w:t xml:space="preserve">              </w:t>
            </w:r>
            <w:r w:rsidR="005B12E2" w:rsidRPr="00BB02EB">
              <w:rPr>
                <w:rFonts w:ascii="Arial" w:hAnsi="Arial" w:cs="Arial"/>
                <w:b/>
                <w:sz w:val="16"/>
                <w:szCs w:val="16"/>
                <w:lang w:val="en-GB"/>
              </w:rPr>
              <w:t xml:space="preserve">    </w:t>
            </w:r>
            <w:r w:rsidR="005B12E2" w:rsidRPr="00441E91">
              <w:rPr>
                <w:rFonts w:ascii="Arial" w:hAnsi="Arial" w:cs="Arial"/>
                <w:b/>
                <w:sz w:val="18"/>
                <w:szCs w:val="18"/>
                <w:lang w:val="en-GB"/>
              </w:rPr>
              <w:t xml:space="preserve">       </w:t>
            </w:r>
            <w:r>
              <w:rPr>
                <w:rFonts w:ascii="Arial" w:hAnsi="Arial" w:cs="Arial"/>
                <w:b/>
                <w:sz w:val="18"/>
                <w:szCs w:val="18"/>
                <w:lang w:val="en-GB"/>
              </w:rPr>
              <w:t xml:space="preserve"> </w:t>
            </w:r>
            <w:r w:rsidR="005B12E2" w:rsidRPr="00441E91">
              <w:rPr>
                <w:rFonts w:ascii="Arial" w:hAnsi="Arial" w:cs="Arial"/>
                <w:b/>
                <w:sz w:val="18"/>
                <w:szCs w:val="18"/>
                <w:lang w:val="en-GB"/>
              </w:rPr>
              <w:t xml:space="preserve">            </w:t>
            </w:r>
            <w:r w:rsidR="005B12E2" w:rsidRPr="00441E91">
              <w:rPr>
                <w:rFonts w:ascii="Arial" w:hAnsi="Arial" w:cs="Arial"/>
                <w:b/>
                <w:sz w:val="18"/>
                <w:szCs w:val="18"/>
                <w:lang w:val="en-GB"/>
              </w:rPr>
              <w:fldChar w:fldCharType="begin">
                <w:ffData>
                  <w:name w:val="Check9"/>
                  <w:enabled/>
                  <w:calcOnExit w:val="0"/>
                  <w:checkBox>
                    <w:sizeAuto/>
                    <w:default w:val="0"/>
                  </w:checkBox>
                </w:ffData>
              </w:fldChar>
            </w:r>
            <w:r w:rsidR="005B12E2"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005B12E2" w:rsidRPr="00441E91">
              <w:rPr>
                <w:rFonts w:ascii="Arial" w:hAnsi="Arial" w:cs="Arial"/>
                <w:b/>
                <w:sz w:val="18"/>
                <w:szCs w:val="18"/>
                <w:lang w:val="en-GB"/>
              </w:rPr>
              <w:fldChar w:fldCharType="end"/>
            </w:r>
          </w:p>
        </w:tc>
        <w:tc>
          <w:tcPr>
            <w:tcW w:w="5529" w:type="dxa"/>
            <w:shd w:val="clear" w:color="auto" w:fill="auto"/>
            <w:vAlign w:val="center"/>
          </w:tcPr>
          <w:p w:rsidR="005B12E2" w:rsidRPr="00441E91" w:rsidRDefault="00BB02EB"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BB02EB" w:rsidRPr="00441E91" w:rsidTr="00EC02E4">
        <w:trPr>
          <w:trHeight w:val="554"/>
        </w:trPr>
        <w:tc>
          <w:tcPr>
            <w:tcW w:w="5245" w:type="dxa"/>
            <w:gridSpan w:val="2"/>
            <w:shd w:val="clear" w:color="auto" w:fill="auto"/>
            <w:vAlign w:val="center"/>
          </w:tcPr>
          <w:p w:rsidR="00BB02EB" w:rsidRDefault="00BB02EB" w:rsidP="00BB02EB">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529" w:type="dxa"/>
            <w:shd w:val="clear" w:color="auto" w:fill="auto"/>
            <w:vAlign w:val="center"/>
          </w:tcPr>
          <w:p w:rsidR="00BB02EB" w:rsidRDefault="00BB02EB" w:rsidP="00BB02EB">
            <w:pPr>
              <w:spacing w:after="120"/>
              <w:rPr>
                <w:rFonts w:ascii="Arial" w:hAnsi="Arial" w:cs="Arial"/>
                <w:b/>
                <w:sz w:val="18"/>
                <w:szCs w:val="18"/>
                <w:lang w:val="en-GB"/>
              </w:rPr>
            </w:pPr>
          </w:p>
        </w:tc>
      </w:tr>
      <w:tr w:rsidR="005B12E2" w:rsidRPr="00441E91" w:rsidTr="00EC02E4">
        <w:trPr>
          <w:trHeight w:val="973"/>
        </w:trPr>
        <w:tc>
          <w:tcPr>
            <w:tcW w:w="3828" w:type="dxa"/>
            <w:shd w:val="clear" w:color="auto" w:fill="auto"/>
            <w:vAlign w:val="center"/>
          </w:tcPr>
          <w:p w:rsidR="005B12E2" w:rsidRPr="00441E91" w:rsidRDefault="005B12E2" w:rsidP="00EC02E4">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74009D">
              <w:rPr>
                <w:rFonts w:ascii="Arial" w:hAnsi="Arial" w:cs="Arial"/>
                <w:b/>
                <w:sz w:val="18"/>
                <w:szCs w:val="18"/>
                <w:lang w:val="en-GB"/>
              </w:rPr>
            </w:r>
            <w:r w:rsidR="0074009D">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946" w:type="dxa"/>
            <w:gridSpan w:val="2"/>
            <w:shd w:val="clear" w:color="auto" w:fill="auto"/>
          </w:tcPr>
          <w:p w:rsidR="005B12E2" w:rsidRPr="00441E91" w:rsidRDefault="005B12E2" w:rsidP="00EC02E4">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5B12E2" w:rsidRPr="00441E91" w:rsidTr="00EC02E4">
        <w:trPr>
          <w:trHeight w:val="1001"/>
        </w:trPr>
        <w:tc>
          <w:tcPr>
            <w:tcW w:w="3828" w:type="dxa"/>
            <w:shd w:val="clear" w:color="auto" w:fill="auto"/>
            <w:vAlign w:val="center"/>
          </w:tcPr>
          <w:p w:rsidR="005B12E2" w:rsidRPr="00441E91" w:rsidRDefault="005B12E2" w:rsidP="00EC02E4">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946" w:type="dxa"/>
            <w:gridSpan w:val="2"/>
            <w:shd w:val="clear" w:color="auto" w:fill="auto"/>
          </w:tcPr>
          <w:p w:rsidR="005B12E2" w:rsidRPr="00441E91" w:rsidRDefault="005B12E2" w:rsidP="00EC02E4">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rsidR="006803F5" w:rsidRPr="00441E91" w:rsidRDefault="006803F5" w:rsidP="006803F5">
      <w:pPr>
        <w:rPr>
          <w:rFonts w:ascii="Arial" w:hAnsi="Arial" w:cs="Arial"/>
          <w:b/>
          <w:sz w:val="18"/>
          <w:szCs w:val="18"/>
          <w:lang w:val="en-GB"/>
        </w:rPr>
      </w:pPr>
    </w:p>
    <w:p w:rsidR="006803F5" w:rsidRDefault="006803F5"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Default="00BB02EB" w:rsidP="006803F5">
      <w:pPr>
        <w:rPr>
          <w:rFonts w:ascii="Arial" w:hAnsi="Arial" w:cs="Arial"/>
          <w:b/>
          <w:sz w:val="18"/>
          <w:szCs w:val="18"/>
          <w:lang w:val="en-GB"/>
        </w:rPr>
      </w:pPr>
    </w:p>
    <w:p w:rsidR="00BB02EB" w:rsidRPr="00441E91" w:rsidRDefault="00BB02EB" w:rsidP="006803F5">
      <w:pPr>
        <w:rPr>
          <w:rFonts w:ascii="Arial" w:hAnsi="Arial" w:cs="Arial"/>
          <w:b/>
          <w:sz w:val="18"/>
          <w:szCs w:val="18"/>
          <w:lang w:val="en-GB"/>
        </w:rPr>
      </w:pPr>
    </w:p>
    <w:p w:rsidR="00640C8D" w:rsidRPr="007A7B9B" w:rsidRDefault="00640C8D" w:rsidP="00640C8D">
      <w:pPr>
        <w:rPr>
          <w:rFonts w:ascii="Arial" w:hAnsi="Arial" w:cs="Arial"/>
          <w:b/>
          <w:sz w:val="18"/>
          <w:szCs w:val="18"/>
          <w:lang w:val="en-GB"/>
        </w:rPr>
      </w:pPr>
    </w:p>
    <w:p w:rsidR="006803F5" w:rsidRPr="003D1BF4" w:rsidRDefault="006803F5" w:rsidP="006803F5">
      <w:pPr>
        <w:rPr>
          <w:rFonts w:ascii="Arial" w:hAnsi="Arial" w:cs="Arial"/>
          <w:b/>
          <w:sz w:val="22"/>
          <w:szCs w:val="22"/>
        </w:rPr>
      </w:pPr>
      <w:r w:rsidRPr="003D1BF4">
        <w:rPr>
          <w:rFonts w:ascii="Arial" w:hAnsi="Arial" w:cs="Arial"/>
          <w:b/>
          <w:sz w:val="22"/>
          <w:szCs w:val="22"/>
        </w:rPr>
        <w:t>PAYMENT DETAILS</w:t>
      </w:r>
      <w:r>
        <w:rPr>
          <w:rFonts w:ascii="Arial" w:hAnsi="Arial" w:cs="Arial"/>
          <w:b/>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2835"/>
        <w:gridCol w:w="2127"/>
        <w:gridCol w:w="2268"/>
      </w:tblGrid>
      <w:tr w:rsidR="006803F5" w:rsidTr="006803F5">
        <w:tc>
          <w:tcPr>
            <w:tcW w:w="2694" w:type="dxa"/>
            <w:tcBorders>
              <w:top w:val="single" w:sz="4" w:space="0" w:color="auto"/>
              <w:left w:val="single" w:sz="4" w:space="0" w:color="auto"/>
              <w:bottom w:val="single" w:sz="4" w:space="0" w:color="auto"/>
              <w:right w:val="single" w:sz="4" w:space="0" w:color="auto"/>
            </w:tcBorders>
            <w:shd w:val="clear" w:color="auto" w:fill="B3B3B3"/>
          </w:tcPr>
          <w:p w:rsidR="006803F5" w:rsidRDefault="006803F5" w:rsidP="00EC02E4">
            <w:pPr>
              <w:spacing w:line="276" w:lineRule="auto"/>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t>Tick one</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t>Cambridge Assessment Admissions Testing fee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t>Centre administration fee (if applicable)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t>Total Fee Payable</w:t>
            </w:r>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1 only</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19"/>
                  <w:enabled/>
                  <w:calcOnExit w:val="0"/>
                  <w:checkBox>
                    <w:sizeAuto/>
                    <w:default w:val="0"/>
                    <w:checked/>
                  </w:checkBox>
                </w:ffData>
              </w:fldChar>
            </w:r>
            <w:r>
              <w:rPr>
                <w:rFonts w:ascii="Arial" w:hAnsi="Arial" w:cs="Arial"/>
                <w:b/>
                <w:sz w:val="18"/>
                <w:szCs w:val="18"/>
              </w:rPr>
              <w:instrText xml:space="preserve"> FORMCHECKBOX </w:instrText>
            </w:r>
            <w:r w:rsidR="00545FF8">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803F5" w:rsidP="00614C06">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£5</w:t>
            </w:r>
            <w:r w:rsidR="00614C06" w:rsidRPr="00614C06">
              <w:rPr>
                <w:rFonts w:ascii="Arial" w:hAnsi="Arial" w:cs="Arial"/>
                <w:color w:val="000000" w:themeColor="text1"/>
                <w:sz w:val="18"/>
                <w:szCs w:val="18"/>
              </w:rPr>
              <w:t>2</w:t>
            </w:r>
            <w:r w:rsidRPr="00614C06">
              <w:rPr>
                <w:rFonts w:ascii="Arial" w:hAnsi="Arial" w:cs="Arial"/>
                <w:color w:val="000000" w:themeColor="text1"/>
                <w:sz w:val="18"/>
                <w:szCs w:val="18"/>
              </w:rPr>
              <w:t>.00 / €6</w:t>
            </w:r>
            <w:r w:rsidR="00614C06" w:rsidRPr="00614C06">
              <w:rPr>
                <w:rFonts w:ascii="Arial" w:hAnsi="Arial" w:cs="Arial"/>
                <w:color w:val="000000" w:themeColor="text1"/>
                <w:sz w:val="18"/>
                <w:szCs w:val="18"/>
              </w:rPr>
              <w:t>2</w:t>
            </w:r>
            <w:r w:rsidRPr="00614C06">
              <w:rPr>
                <w:rFonts w:ascii="Arial" w:hAnsi="Arial" w:cs="Arial"/>
                <w:color w:val="000000" w:themeColor="text1"/>
                <w:sz w:val="18"/>
                <w:szCs w:val="18"/>
              </w:rPr>
              <w:t>.00 / $8</w:t>
            </w:r>
            <w:r w:rsidR="00614C06" w:rsidRPr="00614C06">
              <w:rPr>
                <w:rFonts w:ascii="Arial" w:hAnsi="Arial" w:cs="Arial"/>
                <w:color w:val="000000" w:themeColor="text1"/>
                <w:sz w:val="18"/>
                <w:szCs w:val="18"/>
              </w:rPr>
              <w:t>2</w:t>
            </w:r>
            <w:r w:rsidRPr="00614C06">
              <w:rPr>
                <w:rFonts w:ascii="Arial" w:hAnsi="Arial" w:cs="Arial"/>
                <w:color w:val="000000" w:themeColor="text1"/>
                <w:sz w:val="18"/>
                <w:szCs w:val="18"/>
              </w:rPr>
              <w:t>.00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4"/>
                  <w:enabled/>
                  <w:calcOnExit w:val="0"/>
                  <w:textInput/>
                </w:ffData>
              </w:fldChar>
            </w:r>
            <w:bookmarkStart w:id="1" w:name="Text4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1"/>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2 only</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74009D">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14C06" w:rsidP="00EC02E4">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£52.00 / €62.00 / $82.00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5"/>
                  <w:enabled/>
                  <w:calcOnExit w:val="0"/>
                  <w:textInput/>
                </w:ffData>
              </w:fldChar>
            </w:r>
            <w:bookmarkStart w:id="2" w:name="Text4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2"/>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3 only</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19"/>
                  <w:enabled/>
                  <w:calcOnExit w:val="0"/>
                  <w:checkBox>
                    <w:sizeAuto/>
                    <w:default w:val="0"/>
                  </w:checkBox>
                </w:ffData>
              </w:fldChar>
            </w:r>
            <w:r>
              <w:rPr>
                <w:rFonts w:ascii="Arial" w:hAnsi="Arial" w:cs="Arial"/>
                <w:b/>
                <w:sz w:val="18"/>
                <w:szCs w:val="18"/>
              </w:rPr>
              <w:instrText xml:space="preserve"> FORMCHECKBOX </w:instrText>
            </w:r>
            <w:r w:rsidR="0074009D">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14C06" w:rsidP="00EC02E4">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£52.00 / €62.00 / $82.00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6"/>
                  <w:enabled/>
                  <w:calcOnExit w:val="0"/>
                  <w:textInput/>
                </w:ffData>
              </w:fldChar>
            </w:r>
            <w:bookmarkStart w:id="3" w:name="Text4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3"/>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1 &amp; Paper 2</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74009D">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803F5" w:rsidP="00614C06">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£10</w:t>
            </w:r>
            <w:r w:rsidR="00614C06" w:rsidRPr="00614C06">
              <w:rPr>
                <w:rFonts w:ascii="Arial" w:hAnsi="Arial" w:cs="Arial"/>
                <w:color w:val="000000" w:themeColor="text1"/>
                <w:sz w:val="18"/>
                <w:szCs w:val="18"/>
              </w:rPr>
              <w:t>4</w:t>
            </w:r>
            <w:r w:rsidRPr="00614C06">
              <w:rPr>
                <w:rFonts w:ascii="Arial" w:hAnsi="Arial" w:cs="Arial"/>
                <w:color w:val="000000" w:themeColor="text1"/>
                <w:sz w:val="18"/>
                <w:szCs w:val="18"/>
              </w:rPr>
              <w:t>.00 / €12</w:t>
            </w:r>
            <w:r w:rsidR="00614C06" w:rsidRPr="00614C06">
              <w:rPr>
                <w:rFonts w:ascii="Arial" w:hAnsi="Arial" w:cs="Arial"/>
                <w:color w:val="000000" w:themeColor="text1"/>
                <w:sz w:val="18"/>
                <w:szCs w:val="18"/>
              </w:rPr>
              <w:t>4</w:t>
            </w:r>
            <w:r w:rsidRPr="00614C06">
              <w:rPr>
                <w:rFonts w:ascii="Arial" w:hAnsi="Arial" w:cs="Arial"/>
                <w:color w:val="000000" w:themeColor="text1"/>
                <w:sz w:val="18"/>
                <w:szCs w:val="18"/>
              </w:rPr>
              <w:t>.00 / $16</w:t>
            </w:r>
            <w:r w:rsidR="00614C06" w:rsidRPr="00614C06">
              <w:rPr>
                <w:rFonts w:ascii="Arial" w:hAnsi="Arial" w:cs="Arial"/>
                <w:color w:val="000000" w:themeColor="text1"/>
                <w:sz w:val="18"/>
                <w:szCs w:val="18"/>
              </w:rPr>
              <w:t>4</w:t>
            </w:r>
            <w:r w:rsidRPr="00614C06">
              <w:rPr>
                <w:rFonts w:ascii="Arial" w:hAnsi="Arial" w:cs="Arial"/>
                <w:color w:val="000000" w:themeColor="text1"/>
                <w:sz w:val="18"/>
                <w:szCs w:val="18"/>
              </w:rPr>
              <w:t>.00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7"/>
                  <w:enabled/>
                  <w:calcOnExit w:val="0"/>
                  <w:textInput/>
                </w:ffData>
              </w:fldChar>
            </w:r>
            <w:bookmarkStart w:id="4" w:name="Text4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4"/>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1 &amp; Paper 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19"/>
                  <w:enabled/>
                  <w:calcOnExit w:val="0"/>
                  <w:checkBox>
                    <w:sizeAuto/>
                    <w:default w:val="0"/>
                  </w:checkBox>
                </w:ffData>
              </w:fldChar>
            </w:r>
            <w:r>
              <w:rPr>
                <w:rFonts w:ascii="Arial" w:hAnsi="Arial" w:cs="Arial"/>
                <w:b/>
                <w:sz w:val="18"/>
                <w:szCs w:val="18"/>
              </w:rPr>
              <w:instrText xml:space="preserve"> FORMCHECKBOX </w:instrText>
            </w:r>
            <w:r w:rsidR="0074009D">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14C06" w:rsidP="00EC02E4">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£104.00 / €124.00 / $164.00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2 &amp; Paper 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19"/>
                  <w:enabled/>
                  <w:calcOnExit w:val="0"/>
                  <w:checkBox>
                    <w:sizeAuto/>
                    <w:default w:val="0"/>
                  </w:checkBox>
                </w:ffData>
              </w:fldChar>
            </w:r>
            <w:r>
              <w:rPr>
                <w:rFonts w:ascii="Arial" w:hAnsi="Arial" w:cs="Arial"/>
                <w:b/>
                <w:sz w:val="18"/>
                <w:szCs w:val="18"/>
              </w:rPr>
              <w:instrText xml:space="preserve"> FORMCHECKBOX </w:instrText>
            </w:r>
            <w:r w:rsidR="0074009D">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14C06" w:rsidP="00EC02E4">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£104.00 / €124.00 / $164.00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8"/>
                  <w:enabled/>
                  <w:calcOnExit w:val="0"/>
                  <w:textInput/>
                </w:ffData>
              </w:fldChar>
            </w:r>
            <w:bookmarkStart w:id="5" w:name="Text4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5"/>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t>Paper 1, Paper 2 &amp; Paper 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74009D">
              <w:rPr>
                <w:rFonts w:ascii="Arial" w:hAnsi="Arial" w:cs="Arial"/>
                <w:b/>
                <w:sz w:val="18"/>
                <w:szCs w:val="18"/>
              </w:rPr>
            </w:r>
            <w:r w:rsidR="0074009D">
              <w:rPr>
                <w:rFonts w:ascii="Arial" w:hAnsi="Arial" w:cs="Arial"/>
                <w:b/>
                <w:sz w:val="18"/>
                <w:szCs w:val="18"/>
              </w:rPr>
              <w:fldChar w:fldCharType="separate"/>
            </w:r>
            <w:r>
              <w:rPr>
                <w:rFonts w:ascii="Arial" w:hAnsi="Arial" w:cs="Arial"/>
                <w:b/>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803F5" w:rsidRPr="003D1BF4" w:rsidRDefault="006803F5" w:rsidP="00614C06">
            <w:pPr>
              <w:spacing w:line="276" w:lineRule="auto"/>
              <w:jc w:val="center"/>
              <w:rPr>
                <w:rFonts w:ascii="Arial" w:hAnsi="Arial" w:cs="Arial"/>
                <w:color w:val="FF0000"/>
                <w:sz w:val="18"/>
                <w:szCs w:val="18"/>
              </w:rPr>
            </w:pPr>
            <w:r w:rsidRPr="00614C06">
              <w:rPr>
                <w:rFonts w:ascii="Arial" w:hAnsi="Arial" w:cs="Arial"/>
                <w:color w:val="000000" w:themeColor="text1"/>
                <w:sz w:val="18"/>
                <w:szCs w:val="18"/>
              </w:rPr>
              <w:t>£15</w:t>
            </w:r>
            <w:r w:rsidR="00614C06" w:rsidRPr="00614C06">
              <w:rPr>
                <w:rFonts w:ascii="Arial" w:hAnsi="Arial" w:cs="Arial"/>
                <w:color w:val="000000" w:themeColor="text1"/>
                <w:sz w:val="18"/>
                <w:szCs w:val="18"/>
              </w:rPr>
              <w:t>6</w:t>
            </w:r>
            <w:r w:rsidRPr="00614C06">
              <w:rPr>
                <w:rFonts w:ascii="Arial" w:hAnsi="Arial" w:cs="Arial"/>
                <w:color w:val="000000" w:themeColor="text1"/>
                <w:sz w:val="18"/>
                <w:szCs w:val="18"/>
              </w:rPr>
              <w:t>.00 / €18</w:t>
            </w:r>
            <w:r w:rsidR="00614C06" w:rsidRPr="00614C06">
              <w:rPr>
                <w:rFonts w:ascii="Arial" w:hAnsi="Arial" w:cs="Arial"/>
                <w:color w:val="000000" w:themeColor="text1"/>
                <w:sz w:val="18"/>
                <w:szCs w:val="18"/>
              </w:rPr>
              <w:t>6</w:t>
            </w:r>
            <w:r w:rsidRPr="00614C06">
              <w:rPr>
                <w:rFonts w:ascii="Arial" w:hAnsi="Arial" w:cs="Arial"/>
                <w:color w:val="000000" w:themeColor="text1"/>
                <w:sz w:val="18"/>
                <w:szCs w:val="18"/>
              </w:rPr>
              <w:t>.00 / $24</w:t>
            </w:r>
            <w:r w:rsidR="00614C06" w:rsidRPr="00614C06">
              <w:rPr>
                <w:rFonts w:ascii="Arial" w:hAnsi="Arial" w:cs="Arial"/>
                <w:color w:val="000000" w:themeColor="text1"/>
                <w:sz w:val="18"/>
                <w:szCs w:val="18"/>
              </w:rPr>
              <w:t>6</w:t>
            </w:r>
            <w:r w:rsidRPr="00614C06">
              <w:rPr>
                <w:rFonts w:ascii="Arial" w:hAnsi="Arial" w:cs="Arial"/>
                <w:color w:val="000000" w:themeColor="text1"/>
                <w:sz w:val="18"/>
                <w:szCs w:val="18"/>
              </w:rPr>
              <w:t>.00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fldChar w:fldCharType="begin">
                <w:ffData>
                  <w:name w:val="Text49"/>
                  <w:enabled/>
                  <w:calcOnExit w:val="0"/>
                  <w:textInput/>
                </w:ffData>
              </w:fldChar>
            </w:r>
            <w:bookmarkStart w:id="6" w:name="Text4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6"/>
          </w:p>
        </w:tc>
      </w:tr>
      <w:tr w:rsidR="006803F5" w:rsidTr="00EC02E4">
        <w:trPr>
          <w:trHeight w:val="268"/>
        </w:trPr>
        <w:tc>
          <w:tcPr>
            <w:tcW w:w="8506" w:type="dxa"/>
            <w:gridSpan w:val="4"/>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jc w:val="center"/>
              <w:rPr>
                <w:rFonts w:ascii="Arial" w:hAnsi="Arial" w:cs="Arial"/>
                <w:b/>
                <w:sz w:val="18"/>
                <w:szCs w:val="18"/>
              </w:rPr>
            </w:pPr>
            <w:r>
              <w:rPr>
                <w:rFonts w:ascii="Arial" w:hAnsi="Arial" w:cs="Arial"/>
                <w:b/>
                <w:sz w:val="18"/>
                <w:szCs w:val="18"/>
              </w:rPr>
              <w:t>TOTAL FEE PAYABLE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03F5" w:rsidRDefault="006803F5" w:rsidP="00614C06">
            <w:pPr>
              <w:spacing w:line="276" w:lineRule="auto"/>
              <w:rPr>
                <w:rFonts w:ascii="Arial" w:hAnsi="Arial" w:cs="Arial"/>
                <w:b/>
                <w:sz w:val="18"/>
                <w:szCs w:val="18"/>
              </w:rPr>
            </w:pPr>
            <w:r w:rsidRPr="00564B5F">
              <w:rPr>
                <w:rFonts w:ascii="Arial" w:hAnsi="Arial" w:cs="Arial"/>
                <w:b/>
                <w:color w:val="000000" w:themeColor="text1"/>
                <w:sz w:val="18"/>
                <w:szCs w:val="18"/>
              </w:rPr>
              <w:t xml:space="preserve">£ / </w:t>
            </w:r>
            <w:r w:rsidRPr="00564B5F">
              <w:rPr>
                <w:rFonts w:ascii="Arial" w:hAnsi="Arial" w:cs="Arial"/>
                <w:color w:val="000000" w:themeColor="text1"/>
                <w:sz w:val="18"/>
                <w:szCs w:val="18"/>
              </w:rPr>
              <w:t>€ / $</w:t>
            </w:r>
            <w:r w:rsidRPr="00564B5F">
              <w:rPr>
                <w:rFonts w:ascii="Arial" w:hAnsi="Arial" w:cs="Arial"/>
                <w:b/>
                <w:color w:val="000000" w:themeColor="text1"/>
                <w:sz w:val="16"/>
                <w:szCs w:val="16"/>
              </w:rPr>
              <w:t xml:space="preserve">   </w:t>
            </w:r>
            <w:r w:rsidRPr="00564B5F">
              <w:rPr>
                <w:rFonts w:ascii="Arial" w:hAnsi="Arial" w:cs="Arial"/>
                <w:b/>
                <w:color w:val="000000" w:themeColor="text1"/>
                <w:sz w:val="18"/>
                <w:szCs w:val="18"/>
              </w:rPr>
              <w:t xml:space="preserve"> </w:t>
            </w:r>
            <w:r>
              <w:rPr>
                <w:rFonts w:ascii="Arial" w:hAnsi="Arial" w:cs="Arial"/>
                <w:b/>
                <w:sz w:val="18"/>
                <w:szCs w:val="18"/>
              </w:rPr>
              <w:fldChar w:fldCharType="begin">
                <w:ffData>
                  <w:name w:val="Text4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Pr="00081864" w:rsidRDefault="006803F5" w:rsidP="00EC02E4">
            <w:pPr>
              <w:spacing w:line="276" w:lineRule="auto"/>
              <w:rPr>
                <w:rFonts w:ascii="Arial" w:hAnsi="Arial"/>
                <w:sz w:val="18"/>
                <w:szCs w:val="18"/>
              </w:rPr>
            </w:pPr>
            <w:r w:rsidRPr="00081864">
              <w:rPr>
                <w:rFonts w:ascii="Arial" w:hAnsi="Arial"/>
                <w:sz w:val="18"/>
                <w:szCs w:val="18"/>
              </w:rPr>
              <w:t>Make cheques payable to</w:t>
            </w:r>
            <w:r w:rsidRPr="00081864">
              <w:rPr>
                <w:rFonts w:ascii="Arial" w:hAnsi="Arial"/>
                <w:b/>
                <w:sz w:val="18"/>
                <w:szCs w:val="18"/>
              </w:rPr>
              <w:t>**</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fldChar w:fldCharType="begin">
                <w:ffData>
                  <w:name w:val="Text4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6803F5" w:rsidTr="006803F5">
        <w:trPr>
          <w:trHeight w:val="268"/>
        </w:trPr>
        <w:tc>
          <w:tcPr>
            <w:tcW w:w="2694" w:type="dxa"/>
            <w:tcBorders>
              <w:top w:val="single" w:sz="4" w:space="0" w:color="auto"/>
              <w:left w:val="single" w:sz="4" w:space="0" w:color="auto"/>
              <w:bottom w:val="single" w:sz="4" w:space="0" w:color="auto"/>
              <w:right w:val="single" w:sz="4" w:space="0" w:color="auto"/>
            </w:tcBorders>
            <w:vAlign w:val="center"/>
            <w:hideMark/>
          </w:tcPr>
          <w:p w:rsidR="006803F5" w:rsidRPr="00081864" w:rsidRDefault="006803F5" w:rsidP="00EC02E4">
            <w:pPr>
              <w:spacing w:line="276" w:lineRule="auto"/>
              <w:rPr>
                <w:rFonts w:ascii="Arial" w:hAnsi="Arial"/>
                <w:sz w:val="18"/>
                <w:szCs w:val="18"/>
              </w:rPr>
            </w:pPr>
            <w:r w:rsidRPr="00081864">
              <w:rPr>
                <w:rFonts w:ascii="Arial" w:hAnsi="Arial"/>
                <w:sz w:val="18"/>
                <w:szCs w:val="18"/>
              </w:rPr>
              <w:t>Direct debit payments to</w:t>
            </w:r>
            <w:r w:rsidRPr="00081864">
              <w:rPr>
                <w:rFonts w:ascii="Arial" w:hAnsi="Arial"/>
                <w:b/>
                <w:sz w:val="18"/>
                <w:szCs w:val="18"/>
              </w:rPr>
              <w:t>**</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fldChar w:fldCharType="begin">
                <w:ffData>
                  <w:name w:val="Text41"/>
                  <w:enabled/>
                  <w:calcOnExit w:val="0"/>
                  <w:textInput/>
                </w:ffData>
              </w:fldChar>
            </w:r>
            <w:bookmarkStart w:id="7" w:name="Text4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7"/>
          </w:p>
        </w:tc>
      </w:tr>
      <w:tr w:rsidR="006803F5" w:rsidTr="006803F5">
        <w:trPr>
          <w:trHeight w:val="320"/>
        </w:trPr>
        <w:tc>
          <w:tcPr>
            <w:tcW w:w="2694" w:type="dxa"/>
            <w:tcBorders>
              <w:top w:val="single" w:sz="4" w:space="0" w:color="auto"/>
              <w:left w:val="single" w:sz="4" w:space="0" w:color="auto"/>
              <w:bottom w:val="single" w:sz="4" w:space="0" w:color="auto"/>
              <w:right w:val="single" w:sz="4" w:space="0" w:color="auto"/>
            </w:tcBorders>
            <w:hideMark/>
          </w:tcPr>
          <w:p w:rsidR="006803F5" w:rsidRPr="00081864" w:rsidRDefault="006803F5" w:rsidP="00614C06">
            <w:pPr>
              <w:spacing w:line="276" w:lineRule="auto"/>
              <w:rPr>
                <w:rFonts w:ascii="Arial" w:hAnsi="Arial"/>
                <w:sz w:val="18"/>
                <w:szCs w:val="18"/>
              </w:rPr>
            </w:pPr>
            <w:r w:rsidRPr="00081864">
              <w:rPr>
                <w:rFonts w:ascii="Arial" w:hAnsi="Arial"/>
                <w:sz w:val="18"/>
                <w:szCs w:val="18"/>
              </w:rPr>
              <w:t xml:space="preserve">Send enrolment form with payment or electronic proof of payment </w:t>
            </w:r>
            <w:r w:rsidRPr="00614C06">
              <w:rPr>
                <w:rFonts w:ascii="Arial" w:hAnsi="Arial"/>
                <w:color w:val="000000" w:themeColor="text1"/>
                <w:sz w:val="18"/>
                <w:szCs w:val="18"/>
              </w:rPr>
              <w:t xml:space="preserve">by </w:t>
            </w:r>
            <w:r w:rsidR="00614C06" w:rsidRPr="00614C06">
              <w:rPr>
                <w:rFonts w:ascii="Arial" w:hAnsi="Arial"/>
                <w:color w:val="000000" w:themeColor="text1"/>
                <w:sz w:val="18"/>
                <w:szCs w:val="18"/>
              </w:rPr>
              <w:t>03 May</w:t>
            </w:r>
            <w:r w:rsidRPr="00614C06">
              <w:rPr>
                <w:rFonts w:ascii="Arial" w:hAnsi="Arial"/>
                <w:color w:val="000000" w:themeColor="text1"/>
                <w:sz w:val="18"/>
                <w:szCs w:val="18"/>
              </w:rPr>
              <w:t xml:space="preserve"> 2019 </w:t>
            </w:r>
            <w:r w:rsidRPr="00081864">
              <w:rPr>
                <w:rFonts w:ascii="Arial" w:hAnsi="Arial"/>
                <w:sz w:val="18"/>
                <w:szCs w:val="18"/>
              </w:rPr>
              <w:t>to**</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6803F5" w:rsidRDefault="006803F5" w:rsidP="00EC02E4">
            <w:pPr>
              <w:spacing w:line="276" w:lineRule="auto"/>
              <w:rPr>
                <w:rFonts w:ascii="Arial" w:hAnsi="Arial" w:cs="Arial"/>
                <w:b/>
                <w:sz w:val="18"/>
                <w:szCs w:val="18"/>
              </w:rPr>
            </w:pPr>
            <w:r>
              <w:rPr>
                <w:rFonts w:ascii="Arial" w:hAnsi="Arial" w:cs="Arial"/>
                <w:b/>
                <w:sz w:val="18"/>
                <w:szCs w:val="18"/>
              </w:rPr>
              <w:fldChar w:fldCharType="begin">
                <w:ffData>
                  <w:name w:val="Text42"/>
                  <w:enabled/>
                  <w:calcOnExit w:val="0"/>
                  <w:textInput/>
                </w:ffData>
              </w:fldChar>
            </w:r>
            <w:bookmarkStart w:id="8" w:name="Text4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8"/>
          </w:p>
        </w:tc>
      </w:tr>
    </w:tbl>
    <w:p w:rsidR="006803F5" w:rsidRPr="003D1BF4" w:rsidRDefault="006803F5" w:rsidP="006803F5">
      <w:pPr>
        <w:tabs>
          <w:tab w:val="left" w:pos="-851"/>
        </w:tabs>
        <w:rPr>
          <w:rFonts w:ascii="Arial" w:hAnsi="Arial" w:cs="Arial"/>
          <w:i/>
          <w:sz w:val="18"/>
          <w:szCs w:val="18"/>
        </w:rPr>
      </w:pPr>
    </w:p>
    <w:p w:rsidR="006803F5" w:rsidRPr="00C2092F" w:rsidRDefault="006803F5" w:rsidP="006803F5">
      <w:pPr>
        <w:tabs>
          <w:tab w:val="left" w:pos="-851"/>
        </w:tabs>
        <w:rPr>
          <w:rFonts w:ascii="Arial" w:eastAsiaTheme="minorHAnsi" w:hAnsi="Arial" w:cs="Arial"/>
          <w:sz w:val="18"/>
          <w:szCs w:val="18"/>
        </w:rPr>
      </w:pPr>
      <w:r w:rsidRPr="00C2092F">
        <w:rPr>
          <w:rFonts w:ascii="Arial" w:hAnsi="Arial" w:cs="Arial"/>
          <w:sz w:val="18"/>
          <w:szCs w:val="18"/>
        </w:rPr>
        <w:t xml:space="preserve">* The entry fee </w:t>
      </w:r>
      <w:r w:rsidRPr="00614C06">
        <w:rPr>
          <w:rFonts w:ascii="Arial" w:hAnsi="Arial" w:cs="Arial"/>
          <w:color w:val="000000" w:themeColor="text1"/>
          <w:sz w:val="18"/>
          <w:szCs w:val="18"/>
        </w:rPr>
        <w:t xml:space="preserve">is </w:t>
      </w:r>
      <w:r w:rsidR="00614C06" w:rsidRPr="00614C06">
        <w:rPr>
          <w:rFonts w:ascii="Arial" w:hAnsi="Arial" w:cs="Arial"/>
          <w:color w:val="000000" w:themeColor="text1"/>
          <w:sz w:val="18"/>
          <w:szCs w:val="18"/>
        </w:rPr>
        <w:t>£71</w:t>
      </w:r>
      <w:r w:rsidRPr="00614C06">
        <w:rPr>
          <w:rFonts w:ascii="Arial" w:hAnsi="Arial" w:cs="Arial"/>
          <w:color w:val="000000" w:themeColor="text1"/>
          <w:sz w:val="18"/>
          <w:szCs w:val="18"/>
        </w:rPr>
        <w:t>.00 / €</w:t>
      </w:r>
      <w:r w:rsidR="00614C06" w:rsidRPr="00614C06">
        <w:rPr>
          <w:rFonts w:ascii="Arial" w:hAnsi="Arial" w:cs="Arial"/>
          <w:color w:val="000000" w:themeColor="text1"/>
          <w:sz w:val="18"/>
          <w:szCs w:val="18"/>
        </w:rPr>
        <w:t>81</w:t>
      </w:r>
      <w:r w:rsidRPr="00614C06">
        <w:rPr>
          <w:rFonts w:ascii="Arial" w:hAnsi="Arial" w:cs="Arial"/>
          <w:color w:val="000000" w:themeColor="text1"/>
          <w:sz w:val="18"/>
          <w:szCs w:val="18"/>
        </w:rPr>
        <w:t>.00 / $1</w:t>
      </w:r>
      <w:r w:rsidR="00614C06" w:rsidRPr="00614C06">
        <w:rPr>
          <w:rFonts w:ascii="Arial" w:hAnsi="Arial" w:cs="Arial"/>
          <w:color w:val="000000" w:themeColor="text1"/>
          <w:sz w:val="18"/>
          <w:szCs w:val="18"/>
        </w:rPr>
        <w:t>11</w:t>
      </w:r>
      <w:r w:rsidRPr="00614C06">
        <w:rPr>
          <w:rFonts w:ascii="Arial" w:hAnsi="Arial" w:cs="Arial"/>
          <w:color w:val="000000" w:themeColor="text1"/>
          <w:sz w:val="18"/>
          <w:szCs w:val="18"/>
        </w:rPr>
        <w:t xml:space="preserve">.00 </w:t>
      </w:r>
      <w:r w:rsidRPr="00614C06">
        <w:rPr>
          <w:rFonts w:ascii="Arial" w:hAnsi="Arial" w:cs="Arial"/>
          <w:color w:val="000000" w:themeColor="text1"/>
          <w:sz w:val="18"/>
          <w:szCs w:val="18"/>
          <w:u w:val="single"/>
        </w:rPr>
        <w:t>p</w:t>
      </w:r>
      <w:r w:rsidRPr="00C2092F">
        <w:rPr>
          <w:rFonts w:ascii="Arial" w:hAnsi="Arial" w:cs="Arial"/>
          <w:color w:val="000000" w:themeColor="text1"/>
          <w:sz w:val="18"/>
          <w:szCs w:val="18"/>
          <w:u w:val="single"/>
        </w:rPr>
        <w:t>er paper</w:t>
      </w:r>
      <w:r w:rsidRPr="00C2092F">
        <w:rPr>
          <w:rFonts w:ascii="Arial" w:hAnsi="Arial" w:cs="Arial"/>
          <w:color w:val="000000" w:themeColor="text1"/>
          <w:sz w:val="18"/>
          <w:szCs w:val="18"/>
        </w:rPr>
        <w:t xml:space="preserve"> from 17.00 BST on</w:t>
      </w:r>
      <w:r w:rsidR="00614C06">
        <w:rPr>
          <w:rFonts w:ascii="Arial" w:hAnsi="Arial" w:cs="Arial"/>
          <w:color w:val="000000" w:themeColor="text1"/>
          <w:sz w:val="18"/>
          <w:szCs w:val="18"/>
        </w:rPr>
        <w:t xml:space="preserve"> 03 May</w:t>
      </w:r>
      <w:r w:rsidRPr="00C2092F">
        <w:rPr>
          <w:rFonts w:ascii="Arial" w:hAnsi="Arial" w:cs="Arial"/>
          <w:color w:val="FF0000"/>
          <w:sz w:val="18"/>
          <w:szCs w:val="18"/>
        </w:rPr>
        <w:t xml:space="preserve"> </w:t>
      </w:r>
      <w:r w:rsidRPr="00C2092F">
        <w:rPr>
          <w:rFonts w:ascii="Arial" w:hAnsi="Arial" w:cs="Arial"/>
          <w:color w:val="000000" w:themeColor="text1"/>
          <w:sz w:val="18"/>
          <w:szCs w:val="18"/>
        </w:rPr>
        <w:t xml:space="preserve">until 17.00 BST </w:t>
      </w:r>
      <w:r w:rsidRPr="00614C06">
        <w:rPr>
          <w:rFonts w:ascii="Arial" w:hAnsi="Arial" w:cs="Arial"/>
          <w:color w:val="000000" w:themeColor="text1"/>
          <w:sz w:val="18"/>
          <w:szCs w:val="18"/>
        </w:rPr>
        <w:t>on 1</w:t>
      </w:r>
      <w:r w:rsidR="00025EAA">
        <w:rPr>
          <w:rFonts w:ascii="Arial" w:hAnsi="Arial" w:cs="Arial"/>
          <w:color w:val="000000" w:themeColor="text1"/>
          <w:sz w:val="18"/>
          <w:szCs w:val="18"/>
        </w:rPr>
        <w:t>0</w:t>
      </w:r>
      <w:r w:rsidRPr="00614C06">
        <w:rPr>
          <w:rFonts w:ascii="Arial" w:hAnsi="Arial" w:cs="Arial"/>
          <w:color w:val="000000" w:themeColor="text1"/>
          <w:sz w:val="18"/>
          <w:szCs w:val="18"/>
        </w:rPr>
        <w:t xml:space="preserve"> May 2019 </w:t>
      </w:r>
      <w:r w:rsidRPr="00C2092F">
        <w:rPr>
          <w:rFonts w:ascii="Arial" w:hAnsi="Arial" w:cs="Arial"/>
          <w:color w:val="000000" w:themeColor="text1"/>
          <w:sz w:val="18"/>
          <w:szCs w:val="18"/>
        </w:rPr>
        <w:t>d</w:t>
      </w:r>
      <w:r w:rsidRPr="00C2092F">
        <w:rPr>
          <w:rFonts w:ascii="Arial" w:hAnsi="Arial" w:cs="Arial"/>
          <w:sz w:val="18"/>
          <w:szCs w:val="18"/>
        </w:rPr>
        <w:t>ue to it being a late entry.</w:t>
      </w:r>
      <w:r w:rsidRPr="00C2092F">
        <w:rPr>
          <w:rFonts w:ascii="Arial" w:hAnsi="Arial" w:cs="Arial"/>
          <w:color w:val="000000"/>
          <w:sz w:val="18"/>
          <w:szCs w:val="18"/>
          <w:lang w:val="en-GB"/>
        </w:rPr>
        <w:t xml:space="preserve"> Note that the late fee applies at the point when your entry is made by the test centre and they may have earlier deadlines to receive your form. Please check with the centre.</w:t>
      </w:r>
    </w:p>
    <w:p w:rsidR="006803F5" w:rsidRPr="00C2092F" w:rsidRDefault="006803F5" w:rsidP="006803F5">
      <w:pPr>
        <w:tabs>
          <w:tab w:val="left" w:pos="-851"/>
        </w:tabs>
        <w:rPr>
          <w:rFonts w:ascii="Arial" w:hAnsi="Arial" w:cs="Arial"/>
          <w:sz w:val="18"/>
          <w:szCs w:val="18"/>
        </w:rPr>
      </w:pPr>
    </w:p>
    <w:p w:rsidR="006803F5" w:rsidRPr="00C2092F" w:rsidRDefault="006803F5" w:rsidP="006803F5">
      <w:pPr>
        <w:rPr>
          <w:rFonts w:ascii="Arial" w:hAnsi="Arial" w:cs="Arial"/>
          <w:sz w:val="18"/>
          <w:szCs w:val="18"/>
          <w:lang w:val="en-GB"/>
        </w:rPr>
      </w:pPr>
      <w:r w:rsidRPr="00C2092F">
        <w:rPr>
          <w:rFonts w:ascii="Arial" w:hAnsi="Arial" w:cs="Arial"/>
          <w:sz w:val="18"/>
          <w:szCs w:val="18"/>
          <w:lang w:val="en-GB"/>
        </w:rPr>
        <w:t>** Centres should update this part of the form to suit their local terms.</w:t>
      </w:r>
    </w:p>
    <w:p w:rsidR="006803F5" w:rsidRPr="00441E91" w:rsidRDefault="006803F5" w:rsidP="006803F5">
      <w:pPr>
        <w:rPr>
          <w:rFonts w:ascii="Arial" w:hAnsi="Arial" w:cs="Arial"/>
          <w:sz w:val="22"/>
          <w:szCs w:val="22"/>
          <w:lang w:val="en-GB"/>
        </w:rPr>
      </w:pPr>
    </w:p>
    <w:p w:rsidR="006803F5" w:rsidRPr="00441E91" w:rsidRDefault="006803F5" w:rsidP="006803F5">
      <w:pPr>
        <w:rPr>
          <w:rFonts w:ascii="Arial" w:hAnsi="Arial" w:cs="Arial"/>
          <w:sz w:val="22"/>
          <w:szCs w:val="22"/>
          <w:lang w:val="en-GB"/>
        </w:rPr>
      </w:pPr>
    </w:p>
    <w:p w:rsidR="006803F5" w:rsidRPr="00441E91" w:rsidRDefault="006803F5" w:rsidP="006803F5">
      <w:pPr>
        <w:rPr>
          <w:rFonts w:ascii="Arial" w:hAnsi="Arial" w:cs="Arial"/>
          <w:sz w:val="22"/>
          <w:szCs w:val="22"/>
          <w:lang w:val="en-GB"/>
        </w:rPr>
      </w:pPr>
    </w:p>
    <w:p w:rsidR="006803F5" w:rsidRPr="00441E91" w:rsidRDefault="006803F5" w:rsidP="006803F5">
      <w:pPr>
        <w:rPr>
          <w:rFonts w:ascii="Arial" w:hAnsi="Arial" w:cs="Arial"/>
          <w:b/>
          <w:sz w:val="22"/>
          <w:szCs w:val="22"/>
          <w:lang w:val="en-GB"/>
        </w:rPr>
      </w:pPr>
      <w:r w:rsidRPr="00441E91">
        <w:rPr>
          <w:rFonts w:ascii="Arial" w:hAnsi="Arial" w:cs="Arial"/>
          <w:b/>
          <w:sz w:val="22"/>
          <w:szCs w:val="22"/>
          <w:lang w:val="en-GB"/>
        </w:rPr>
        <w:t>CANDIDATE’S SIGNATURE</w:t>
      </w:r>
    </w:p>
    <w:tbl>
      <w:tblPr>
        <w:tblW w:w="10774" w:type="dxa"/>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74"/>
      </w:tblGrid>
      <w:tr w:rsidR="006803F5" w:rsidRPr="00441E91" w:rsidTr="00EC02E4">
        <w:tc>
          <w:tcPr>
            <w:tcW w:w="10774" w:type="dxa"/>
            <w:shd w:val="clear" w:color="auto" w:fill="auto"/>
          </w:tcPr>
          <w:p w:rsidR="006803F5" w:rsidRPr="00C2092F" w:rsidRDefault="006803F5" w:rsidP="00EC02E4">
            <w:pPr>
              <w:rPr>
                <w:rFonts w:ascii="Arial" w:hAnsi="Arial" w:cs="Arial"/>
                <w:b/>
                <w:sz w:val="20"/>
                <w:szCs w:val="20"/>
                <w:lang w:val="en-GB"/>
              </w:rPr>
            </w:pPr>
            <w:r w:rsidRPr="00C2092F">
              <w:rPr>
                <w:rFonts w:ascii="Arial" w:hAnsi="Arial" w:cs="Arial"/>
                <w:b/>
                <w:sz w:val="20"/>
                <w:szCs w:val="20"/>
                <w:lang w:val="en-GB"/>
              </w:rPr>
              <w:t>DATA PROTECTION NOTICE / CONSENT</w:t>
            </w:r>
          </w:p>
          <w:p w:rsidR="006803F5" w:rsidRPr="00C2092F" w:rsidRDefault="006803F5" w:rsidP="00EC02E4">
            <w:pPr>
              <w:rPr>
                <w:rFonts w:ascii="Arial" w:hAnsi="Arial" w:cs="Arial"/>
                <w:color w:val="000000"/>
                <w:sz w:val="20"/>
                <w:szCs w:val="20"/>
                <w:lang w:val="en-GB"/>
              </w:rPr>
            </w:pPr>
            <w:r w:rsidRPr="00C2092F">
              <w:rPr>
                <w:rFonts w:ascii="Arial" w:hAnsi="Arial" w:cs="Arial"/>
                <w:color w:val="000000"/>
                <w:sz w:val="20"/>
                <w:szCs w:val="20"/>
                <w:lang w:val="en-GB"/>
              </w:rPr>
              <w:t xml:space="preserve">By registering for STEP, you agree that data provided as part of the entry or admission process may be passed to any institution involved in your University application and that the data may be </w:t>
            </w:r>
            <w:r w:rsidRPr="00C2092F">
              <w:rPr>
                <w:rFonts w:ascii="Arial" w:hAnsi="Arial" w:cs="Arial"/>
                <w:color w:val="000000"/>
                <w:sz w:val="20"/>
                <w:szCs w:val="20"/>
                <w:lang w:val="en-GB" w:eastAsia="en-GB"/>
              </w:rPr>
              <w:t xml:space="preserve">anonymised and </w:t>
            </w:r>
            <w:r w:rsidRPr="00C2092F">
              <w:rPr>
                <w:rFonts w:ascii="Arial" w:hAnsi="Arial" w:cs="Arial"/>
                <w:color w:val="000000"/>
                <w:sz w:val="20"/>
                <w:szCs w:val="20"/>
                <w:lang w:val="en-GB"/>
              </w:rPr>
              <w:t>used for research purposes. You also agree that if you obtain a place on a course where STEP results form part of the admissions process, then your University may supply Cambridge Assessment 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rsidR="006803F5" w:rsidRPr="00C2092F" w:rsidRDefault="006803F5" w:rsidP="00EC02E4">
            <w:pPr>
              <w:rPr>
                <w:rFonts w:ascii="Arial" w:hAnsi="Arial" w:cs="Arial"/>
                <w:color w:val="000000"/>
                <w:sz w:val="20"/>
                <w:szCs w:val="20"/>
                <w:lang w:val="en-GB"/>
              </w:rPr>
            </w:pPr>
          </w:p>
          <w:p w:rsidR="006803F5" w:rsidRPr="00441E91" w:rsidRDefault="006803F5" w:rsidP="00EC02E4">
            <w:pPr>
              <w:rPr>
                <w:rFonts w:ascii="Arial" w:hAnsi="Arial" w:cs="Arial"/>
                <w:b/>
                <w:sz w:val="18"/>
                <w:szCs w:val="18"/>
                <w:lang w:val="en-GB"/>
              </w:rPr>
            </w:pPr>
            <w:r w:rsidRPr="00441E91">
              <w:rPr>
                <w:rFonts w:ascii="Arial" w:hAnsi="Arial" w:cs="Arial"/>
                <w:b/>
                <w:sz w:val="18"/>
                <w:szCs w:val="18"/>
                <w:lang w:val="en-GB"/>
              </w:rPr>
              <w:t>CENTRE’S TERMS *</w:t>
            </w:r>
            <w:r>
              <w:rPr>
                <w:rFonts w:ascii="Arial" w:hAnsi="Arial" w:cs="Arial"/>
                <w:b/>
                <w:sz w:val="18"/>
                <w:szCs w:val="18"/>
                <w:lang w:val="en-GB"/>
              </w:rPr>
              <w:t>*</w:t>
            </w:r>
          </w:p>
          <w:p w:rsidR="006803F5" w:rsidRPr="00441E91" w:rsidRDefault="006803F5" w:rsidP="00EC02E4">
            <w:pPr>
              <w:rPr>
                <w:rFonts w:ascii="Arial" w:hAnsi="Arial" w:cs="Arial"/>
                <w:sz w:val="18"/>
                <w:szCs w:val="18"/>
                <w:lang w:val="en-GB"/>
              </w:rPr>
            </w:pPr>
            <w:r w:rsidRPr="00441E91">
              <w:rPr>
                <w:rFonts w:ascii="Arial" w:hAnsi="Arial" w:cs="Arial"/>
                <w:b/>
                <w:sz w:val="18"/>
                <w:szCs w:val="18"/>
                <w:lang w:val="en-GB"/>
              </w:rPr>
              <w:fldChar w:fldCharType="begin">
                <w:ffData>
                  <w:name w:val="Text42"/>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p>
          <w:p w:rsidR="006803F5" w:rsidRPr="00441E91" w:rsidRDefault="006803F5" w:rsidP="00EC02E4">
            <w:pPr>
              <w:rPr>
                <w:rFonts w:ascii="Arial" w:hAnsi="Arial" w:cs="Arial"/>
                <w:sz w:val="18"/>
                <w:szCs w:val="18"/>
                <w:lang w:val="en-GB"/>
              </w:rPr>
            </w:pPr>
          </w:p>
          <w:p w:rsidR="006803F5" w:rsidRPr="00441E91" w:rsidRDefault="006803F5" w:rsidP="00EC02E4">
            <w:pPr>
              <w:rPr>
                <w:rFonts w:ascii="Arial" w:hAnsi="Arial" w:cs="Arial"/>
                <w:sz w:val="18"/>
                <w:szCs w:val="18"/>
                <w:lang w:val="en-GB"/>
              </w:rPr>
            </w:pPr>
          </w:p>
          <w:p w:rsidR="006803F5" w:rsidRPr="00441E91" w:rsidRDefault="006803F5" w:rsidP="00EC02E4">
            <w:pPr>
              <w:rPr>
                <w:rFonts w:ascii="Arial" w:hAnsi="Arial" w:cs="Arial"/>
                <w:sz w:val="18"/>
                <w:szCs w:val="18"/>
                <w:lang w:val="en-GB"/>
              </w:rPr>
            </w:pPr>
          </w:p>
          <w:p w:rsidR="006803F5" w:rsidRPr="00441E91" w:rsidRDefault="006803F5" w:rsidP="00EC02E4">
            <w:pPr>
              <w:rPr>
                <w:rFonts w:ascii="Arial" w:hAnsi="Arial" w:cs="Arial"/>
                <w:sz w:val="18"/>
                <w:szCs w:val="18"/>
                <w:lang w:val="en-GB"/>
              </w:rPr>
            </w:pPr>
            <w:r w:rsidRPr="00441E91">
              <w:rPr>
                <w:rFonts w:ascii="Arial" w:hAnsi="Arial" w:cs="Arial"/>
                <w:sz w:val="18"/>
                <w:szCs w:val="18"/>
                <w:lang w:val="en-GB"/>
              </w:rPr>
              <w:t xml:space="preserve">SIGNATURE </w:t>
            </w:r>
            <w:r w:rsidR="00FA78E4" w:rsidRPr="00441E91">
              <w:rPr>
                <w:rFonts w:ascii="Arial" w:hAnsi="Arial" w:cs="Arial"/>
                <w:b/>
                <w:sz w:val="18"/>
                <w:szCs w:val="18"/>
                <w:lang w:val="en-GB"/>
              </w:rPr>
              <w:fldChar w:fldCharType="begin">
                <w:ffData>
                  <w:name w:val="Text42"/>
                  <w:enabled/>
                  <w:calcOnExit w:val="0"/>
                  <w:textInput/>
                </w:ffData>
              </w:fldChar>
            </w:r>
            <w:r w:rsidR="00FA78E4" w:rsidRPr="00441E91">
              <w:rPr>
                <w:rFonts w:ascii="Arial" w:hAnsi="Arial" w:cs="Arial"/>
                <w:b/>
                <w:sz w:val="18"/>
                <w:szCs w:val="18"/>
                <w:lang w:val="en-GB"/>
              </w:rPr>
              <w:instrText xml:space="preserve"> FORMTEXT </w:instrText>
            </w:r>
            <w:r w:rsidR="00FA78E4" w:rsidRPr="00441E91">
              <w:rPr>
                <w:rFonts w:ascii="Arial" w:hAnsi="Arial" w:cs="Arial"/>
                <w:b/>
                <w:sz w:val="18"/>
                <w:szCs w:val="18"/>
                <w:lang w:val="en-GB"/>
              </w:rPr>
            </w:r>
            <w:r w:rsidR="00FA78E4" w:rsidRPr="00441E91">
              <w:rPr>
                <w:rFonts w:ascii="Arial" w:hAnsi="Arial" w:cs="Arial"/>
                <w:b/>
                <w:sz w:val="18"/>
                <w:szCs w:val="18"/>
                <w:lang w:val="en-GB"/>
              </w:rPr>
              <w:fldChar w:fldCharType="separate"/>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sz w:val="18"/>
                <w:szCs w:val="18"/>
                <w:lang w:val="en-GB"/>
              </w:rPr>
              <w:fldChar w:fldCharType="end"/>
            </w:r>
            <w:r w:rsidRPr="00441E91">
              <w:rPr>
                <w:rFonts w:ascii="Arial" w:hAnsi="Arial" w:cs="Arial"/>
                <w:sz w:val="18"/>
                <w:szCs w:val="18"/>
                <w:lang w:val="en-GB"/>
              </w:rPr>
              <w:t xml:space="preserve">_______________________________________        DATE </w:t>
            </w:r>
            <w:r w:rsidR="00FA78E4" w:rsidRPr="00441E91">
              <w:rPr>
                <w:rFonts w:ascii="Arial" w:hAnsi="Arial" w:cs="Arial"/>
                <w:b/>
                <w:sz w:val="18"/>
                <w:szCs w:val="18"/>
                <w:lang w:val="en-GB"/>
              </w:rPr>
              <w:fldChar w:fldCharType="begin">
                <w:ffData>
                  <w:name w:val="Text42"/>
                  <w:enabled/>
                  <w:calcOnExit w:val="0"/>
                  <w:textInput/>
                </w:ffData>
              </w:fldChar>
            </w:r>
            <w:r w:rsidR="00FA78E4" w:rsidRPr="00441E91">
              <w:rPr>
                <w:rFonts w:ascii="Arial" w:hAnsi="Arial" w:cs="Arial"/>
                <w:b/>
                <w:sz w:val="18"/>
                <w:szCs w:val="18"/>
                <w:lang w:val="en-GB"/>
              </w:rPr>
              <w:instrText xml:space="preserve"> FORMTEXT </w:instrText>
            </w:r>
            <w:r w:rsidR="00FA78E4" w:rsidRPr="00441E91">
              <w:rPr>
                <w:rFonts w:ascii="Arial" w:hAnsi="Arial" w:cs="Arial"/>
                <w:b/>
                <w:sz w:val="18"/>
                <w:szCs w:val="18"/>
                <w:lang w:val="en-GB"/>
              </w:rPr>
            </w:r>
            <w:r w:rsidR="00FA78E4" w:rsidRPr="00441E91">
              <w:rPr>
                <w:rFonts w:ascii="Arial" w:hAnsi="Arial" w:cs="Arial"/>
                <w:b/>
                <w:sz w:val="18"/>
                <w:szCs w:val="18"/>
                <w:lang w:val="en-GB"/>
              </w:rPr>
              <w:fldChar w:fldCharType="separate"/>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sz w:val="18"/>
                <w:szCs w:val="18"/>
                <w:lang w:val="en-GB"/>
              </w:rPr>
              <w:fldChar w:fldCharType="end"/>
            </w:r>
            <w:r w:rsidRPr="00441E91">
              <w:rPr>
                <w:rFonts w:ascii="Arial" w:hAnsi="Arial" w:cs="Arial"/>
                <w:sz w:val="18"/>
                <w:szCs w:val="18"/>
                <w:lang w:val="en-GB"/>
              </w:rPr>
              <w:t>_________________</w:t>
            </w:r>
          </w:p>
          <w:p w:rsidR="006803F5" w:rsidRPr="00441E91" w:rsidRDefault="006803F5" w:rsidP="00EC02E4">
            <w:pPr>
              <w:rPr>
                <w:rFonts w:ascii="Arial" w:hAnsi="Arial" w:cs="Arial"/>
                <w:sz w:val="18"/>
                <w:szCs w:val="18"/>
                <w:lang w:val="en-GB"/>
              </w:rPr>
            </w:pPr>
          </w:p>
        </w:tc>
      </w:tr>
    </w:tbl>
    <w:p w:rsidR="006803F5" w:rsidRPr="00441E91" w:rsidRDefault="006803F5" w:rsidP="006803F5">
      <w:pPr>
        <w:rPr>
          <w:rFonts w:ascii="Arial" w:hAnsi="Arial" w:cs="Arial"/>
          <w:i/>
          <w:sz w:val="16"/>
          <w:szCs w:val="16"/>
          <w:lang w:val="en-GB"/>
        </w:rPr>
      </w:pPr>
    </w:p>
    <w:p w:rsidR="006803F5" w:rsidRPr="00564B5F" w:rsidRDefault="006803F5" w:rsidP="006803F5">
      <w:pPr>
        <w:rPr>
          <w:rFonts w:ascii="Arial" w:hAnsi="Arial" w:cs="Arial"/>
          <w:i/>
          <w:sz w:val="18"/>
          <w:szCs w:val="18"/>
          <w:lang w:val="en-GB"/>
        </w:rPr>
      </w:pPr>
      <w:r w:rsidRPr="00564B5F">
        <w:rPr>
          <w:rFonts w:ascii="Arial" w:hAnsi="Arial" w:cs="Arial"/>
          <w:i/>
          <w:sz w:val="18"/>
          <w:szCs w:val="18"/>
          <w:lang w:val="en-GB"/>
        </w:rPr>
        <w:t>** Centres should update this part of the form to suit their local terms.</w:t>
      </w:r>
    </w:p>
    <w:p w:rsidR="006803F5" w:rsidRPr="00441E91" w:rsidRDefault="006803F5" w:rsidP="006803F5">
      <w:pPr>
        <w:rPr>
          <w:rFonts w:ascii="Arial" w:hAnsi="Arial" w:cs="Arial"/>
          <w:sz w:val="22"/>
          <w:szCs w:val="22"/>
          <w:lang w:val="en-GB"/>
        </w:rPr>
      </w:pPr>
    </w:p>
    <w:p w:rsidR="006803F5" w:rsidRPr="00441E91" w:rsidRDefault="006803F5" w:rsidP="006803F5">
      <w:pPr>
        <w:rPr>
          <w:rFonts w:ascii="Arial" w:hAnsi="Arial" w:cs="Arial"/>
          <w:b/>
          <w:sz w:val="22"/>
          <w:szCs w:val="22"/>
          <w:lang w:val="en-GB"/>
        </w:rPr>
      </w:pPr>
      <w:r w:rsidRPr="00441E91">
        <w:rPr>
          <w:rFonts w:ascii="Arial" w:hAnsi="Arial" w:cs="Arial"/>
          <w:b/>
          <w:sz w:val="22"/>
          <w:szCs w:val="22"/>
          <w:lang w:val="en-GB"/>
        </w:rPr>
        <w:t>PLEASE RETURN THIS FORM TO YOUR CENTRE.</w:t>
      </w:r>
    </w:p>
    <w:p w:rsidR="006803F5" w:rsidRPr="00441E91" w:rsidRDefault="006803F5" w:rsidP="006803F5">
      <w:pPr>
        <w:tabs>
          <w:tab w:val="left" w:pos="9781"/>
        </w:tabs>
        <w:rPr>
          <w:rFonts w:ascii="Arial" w:hAnsi="Arial"/>
          <w:b/>
          <w:sz w:val="18"/>
          <w:lang w:val="en-GB"/>
        </w:rPr>
      </w:pPr>
    </w:p>
    <w:p w:rsidR="006803F5" w:rsidRDefault="006803F5" w:rsidP="006803F5">
      <w:pPr>
        <w:tabs>
          <w:tab w:val="left" w:pos="9781"/>
        </w:tabs>
        <w:rPr>
          <w:rStyle w:val="Hyperlink"/>
          <w:rFonts w:ascii="Arial" w:hAnsi="Arial"/>
          <w:b/>
          <w:sz w:val="20"/>
          <w:szCs w:val="20"/>
          <w:lang w:val="en-GB"/>
        </w:rPr>
      </w:pPr>
      <w:r w:rsidRPr="00441E91">
        <w:rPr>
          <w:rFonts w:ascii="Arial" w:hAnsi="Arial"/>
          <w:b/>
          <w:sz w:val="20"/>
          <w:szCs w:val="20"/>
          <w:lang w:val="en-GB"/>
        </w:rPr>
        <w:t xml:space="preserve">Further information relating to STEP Mathematics can be found at </w:t>
      </w:r>
      <w:hyperlink r:id="rId11" w:history="1">
        <w:r w:rsidRPr="007C260C">
          <w:rPr>
            <w:rStyle w:val="Hyperlink"/>
            <w:rFonts w:ascii="Arial" w:hAnsi="Arial"/>
            <w:b/>
            <w:sz w:val="20"/>
            <w:szCs w:val="20"/>
            <w:lang w:val="en-GB"/>
          </w:rPr>
          <w:t>www.admissionstesting.org/step</w:t>
        </w:r>
      </w:hyperlink>
    </w:p>
    <w:p w:rsidR="006803F5" w:rsidRDefault="006803F5" w:rsidP="006803F5">
      <w:pPr>
        <w:tabs>
          <w:tab w:val="left" w:pos="9781"/>
        </w:tabs>
        <w:rPr>
          <w:rFonts w:ascii="Arial" w:hAnsi="Arial"/>
          <w:sz w:val="20"/>
          <w:szCs w:val="20"/>
          <w:lang w:val="en-GB"/>
        </w:rPr>
      </w:pPr>
    </w:p>
    <w:p w:rsidR="006803F5" w:rsidRPr="003021D6" w:rsidRDefault="006803F5" w:rsidP="006803F5">
      <w:pPr>
        <w:tabs>
          <w:tab w:val="left" w:pos="9781"/>
        </w:tabs>
        <w:rPr>
          <w:rFonts w:ascii="Arial" w:hAnsi="Arial"/>
          <w:b/>
          <w:sz w:val="20"/>
          <w:szCs w:val="20"/>
          <w:lang w:val="en-GB"/>
        </w:rPr>
      </w:pPr>
    </w:p>
    <w:p w:rsidR="00640C8D" w:rsidRPr="00745974" w:rsidRDefault="00640C8D" w:rsidP="00640C8D">
      <w:pPr>
        <w:rPr>
          <w:rFonts w:ascii="Arial" w:hAnsi="Arial" w:cs="Arial"/>
        </w:rPr>
      </w:pPr>
    </w:p>
    <w:sectPr w:rsidR="00640C8D" w:rsidRPr="00745974" w:rsidSect="006803F5">
      <w:headerReference w:type="default" r:id="rId12"/>
      <w:footerReference w:type="default" r:id="rId13"/>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D" w:rsidRDefault="00640C8D" w:rsidP="00640C8D">
      <w:r>
        <w:separator/>
      </w:r>
    </w:p>
  </w:endnote>
  <w:endnote w:type="continuationSeparator" w:id="0">
    <w:p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4384" behindDoc="1" locked="0" layoutInCell="1" allowOverlap="1" wp14:anchorId="2DECBEF9" wp14:editId="6E671B3D">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48CE9A0" wp14:editId="2CEB5959">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D" w:rsidRDefault="00640C8D" w:rsidP="00640C8D">
      <w:r>
        <w:separator/>
      </w:r>
    </w:p>
  </w:footnote>
  <w:footnote w:type="continuationSeparator" w:id="0">
    <w:p w:rsidR="00640C8D" w:rsidRDefault="00640C8D" w:rsidP="006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19213D" w:rsidRDefault="006803F5" w:rsidP="00640C8D">
    <w:pPr>
      <w:pStyle w:val="Header"/>
      <w:tabs>
        <w:tab w:val="left" w:pos="7659"/>
      </w:tabs>
      <w:ind w:left="-851"/>
      <w:rPr>
        <w:b/>
      </w:rPr>
    </w:pPr>
    <w:r>
      <w:rPr>
        <w:noProof/>
        <w:lang w:val="en-GB" w:eastAsia="en-GB"/>
      </w:rPr>
      <w:drawing>
        <wp:anchor distT="0" distB="0" distL="114300" distR="114300" simplePos="0" relativeHeight="251669504" behindDoc="1" locked="0" layoutInCell="1" allowOverlap="1" wp14:anchorId="3C55042D" wp14:editId="248DFCD4">
          <wp:simplePos x="0" y="0"/>
          <wp:positionH relativeFrom="column">
            <wp:posOffset>-713740</wp:posOffset>
          </wp:positionH>
          <wp:positionV relativeFrom="paragraph">
            <wp:posOffset>-459740</wp:posOffset>
          </wp:positionV>
          <wp:extent cx="7794625" cy="1366520"/>
          <wp:effectExtent l="0" t="0" r="0" b="5080"/>
          <wp:wrapNone/>
          <wp:docPr id="5" name="Picture 5"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62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0" locked="0" layoutInCell="1" allowOverlap="1" wp14:anchorId="7629199E" wp14:editId="21C8C2FA">
          <wp:simplePos x="0" y="0"/>
          <wp:positionH relativeFrom="column">
            <wp:posOffset>14605</wp:posOffset>
          </wp:positionH>
          <wp:positionV relativeFrom="paragraph">
            <wp:posOffset>-182880</wp:posOffset>
          </wp:positionV>
          <wp:extent cx="198501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Idents_Gray_300dpi_STEP.png"/>
                  <pic:cNvPicPr/>
                </pic:nvPicPr>
                <pic:blipFill>
                  <a:blip r:embed="rId2">
                    <a:extLst>
                      <a:ext uri="{28A0092B-C50C-407E-A947-70E740481C1C}">
                        <a14:useLocalDpi xmlns:a14="http://schemas.microsoft.com/office/drawing/2010/main" val="0"/>
                      </a:ext>
                    </a:extLst>
                  </a:blip>
                  <a:stretch>
                    <a:fillRect/>
                  </a:stretch>
                </pic:blipFill>
                <pic:spPr>
                  <a:xfrm>
                    <a:off x="0" y="0"/>
                    <a:ext cx="1985010" cy="824230"/>
                  </a:xfrm>
                  <a:prstGeom prst="rect">
                    <a:avLst/>
                  </a:prstGeom>
                </pic:spPr>
              </pic:pic>
            </a:graphicData>
          </a:graphic>
          <wp14:sizeRelH relativeFrom="page">
            <wp14:pctWidth>0</wp14:pctWidth>
          </wp14:sizeRelH>
          <wp14:sizeRelV relativeFrom="page">
            <wp14:pctHeight>0</wp14:pctHeight>
          </wp14:sizeRelV>
        </wp:anchor>
      </w:drawing>
    </w:r>
    <w:r w:rsidR="00640C8D">
      <w:rPr>
        <w:b/>
      </w:rPr>
      <w:tab/>
    </w:r>
  </w:p>
  <w:p w:rsidR="00640C8D" w:rsidRDefault="00640C8D">
    <w:pPr>
      <w:pStyle w:val="Header"/>
    </w:pPr>
  </w:p>
  <w:p w:rsidR="00640C8D" w:rsidRDefault="0064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dYzdXy98IA/Rr7F6J0i06wkkYE=" w:salt="Rzr1OdopXeejH5a8lZgAE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23D3B"/>
    <w:rsid w:val="00025EAA"/>
    <w:rsid w:val="00062535"/>
    <w:rsid w:val="00072076"/>
    <w:rsid w:val="000B5CD4"/>
    <w:rsid w:val="001068F5"/>
    <w:rsid w:val="00164397"/>
    <w:rsid w:val="001D6E2D"/>
    <w:rsid w:val="00294980"/>
    <w:rsid w:val="002A01D4"/>
    <w:rsid w:val="002B6259"/>
    <w:rsid w:val="003862B3"/>
    <w:rsid w:val="00393C2B"/>
    <w:rsid w:val="003A4B05"/>
    <w:rsid w:val="00405214"/>
    <w:rsid w:val="004713C4"/>
    <w:rsid w:val="00502254"/>
    <w:rsid w:val="0050733F"/>
    <w:rsid w:val="005101D5"/>
    <w:rsid w:val="00530DCD"/>
    <w:rsid w:val="00545FF8"/>
    <w:rsid w:val="005B07A7"/>
    <w:rsid w:val="005B12E2"/>
    <w:rsid w:val="005B1BC4"/>
    <w:rsid w:val="005D60A5"/>
    <w:rsid w:val="00614C06"/>
    <w:rsid w:val="00640C8D"/>
    <w:rsid w:val="006803F5"/>
    <w:rsid w:val="00697BFE"/>
    <w:rsid w:val="006B6DDD"/>
    <w:rsid w:val="006C4768"/>
    <w:rsid w:val="006F5268"/>
    <w:rsid w:val="0074009D"/>
    <w:rsid w:val="00745974"/>
    <w:rsid w:val="00797621"/>
    <w:rsid w:val="007A0312"/>
    <w:rsid w:val="007A4532"/>
    <w:rsid w:val="007E1640"/>
    <w:rsid w:val="00865C4D"/>
    <w:rsid w:val="008A39A0"/>
    <w:rsid w:val="008D63A2"/>
    <w:rsid w:val="008F7554"/>
    <w:rsid w:val="009030B0"/>
    <w:rsid w:val="009760C4"/>
    <w:rsid w:val="009C2D43"/>
    <w:rsid w:val="00A1460F"/>
    <w:rsid w:val="00A25B8D"/>
    <w:rsid w:val="00AB267D"/>
    <w:rsid w:val="00AB54AE"/>
    <w:rsid w:val="00AC3D36"/>
    <w:rsid w:val="00B250AB"/>
    <w:rsid w:val="00B408B5"/>
    <w:rsid w:val="00BB02EB"/>
    <w:rsid w:val="00C24CFD"/>
    <w:rsid w:val="00C63F6C"/>
    <w:rsid w:val="00C678FC"/>
    <w:rsid w:val="00C76292"/>
    <w:rsid w:val="00D2739C"/>
    <w:rsid w:val="00D41E36"/>
    <w:rsid w:val="00D65D3B"/>
    <w:rsid w:val="00D7242D"/>
    <w:rsid w:val="00E01A9A"/>
    <w:rsid w:val="00E6453D"/>
    <w:rsid w:val="00F07151"/>
    <w:rsid w:val="00FA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uiPriority w:val="99"/>
    <w:rsid w:val="00640C8D"/>
    <w:rPr>
      <w:color w:val="0000FF"/>
      <w:u w:val="single"/>
    </w:rPr>
  </w:style>
  <w:style w:type="paragraph" w:customStyle="1" w:styleId="Default">
    <w:name w:val="Default"/>
    <w:rsid w:val="006803F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614C06"/>
    <w:rPr>
      <w:color w:val="800080" w:themeColor="followedHyperlink"/>
      <w:u w:val="single"/>
    </w:rPr>
  </w:style>
  <w:style w:type="table" w:styleId="TableGrid">
    <w:name w:val="Table Grid"/>
    <w:basedOn w:val="TableNormal"/>
    <w:uiPriority w:val="59"/>
    <w:rsid w:val="00B4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uiPriority w:val="99"/>
    <w:rsid w:val="00640C8D"/>
    <w:rPr>
      <w:color w:val="0000FF"/>
      <w:u w:val="single"/>
    </w:rPr>
  </w:style>
  <w:style w:type="paragraph" w:customStyle="1" w:styleId="Default">
    <w:name w:val="Default"/>
    <w:rsid w:val="006803F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614C06"/>
    <w:rPr>
      <w:color w:val="800080" w:themeColor="followedHyperlink"/>
      <w:u w:val="single"/>
    </w:rPr>
  </w:style>
  <w:style w:type="table" w:styleId="TableGrid">
    <w:name w:val="Table Grid"/>
    <w:basedOn w:val="TableNormal"/>
    <w:uiPriority w:val="59"/>
    <w:rsid w:val="00B4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c.uk/ste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ssionstesting.org/st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warwick.ac.uk/fac/sci/statistics/courses/offer" TargetMode="External"/><Relationship Id="rId4" Type="http://schemas.openxmlformats.org/officeDocument/2006/relationships/settings" Target="settings.xml"/><Relationship Id="rId9" Type="http://schemas.openxmlformats.org/officeDocument/2006/relationships/hyperlink" Target="http://www2.warwick.ac.uk/fac/sci/maths/admissions/ug/off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Sandi Spence</cp:lastModifiedBy>
  <cp:revision>9</cp:revision>
  <dcterms:created xsi:type="dcterms:W3CDTF">2019-02-15T14:20:00Z</dcterms:created>
  <dcterms:modified xsi:type="dcterms:W3CDTF">2019-02-19T07:56:00Z</dcterms:modified>
</cp:coreProperties>
</file>